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E1C6208" w:rsidR="005053AB" w:rsidRPr="00862CFC" w:rsidRDefault="00D765B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Enero-</w:t>
            </w:r>
            <w:r w:rsidR="007A6D39">
              <w:rPr>
                <w:rFonts w:ascii="Arial" w:hAnsi="Arial" w:cs="Arial"/>
                <w:sz w:val="20"/>
                <w:szCs w:val="20"/>
              </w:rPr>
              <w:t>junio</w:t>
            </w:r>
            <w:r>
              <w:rPr>
                <w:rFonts w:ascii="Arial" w:hAnsi="Arial" w:cs="Arial"/>
                <w:sz w:val="20"/>
                <w:szCs w:val="20"/>
              </w:rPr>
              <w:t xml:space="preserve">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48A50AE0" w:rsidR="005053AB" w:rsidRPr="00862CFC" w:rsidRDefault="00D765B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65BF">
              <w:rPr>
                <w:rFonts w:ascii="Arial" w:hAnsi="Arial" w:cs="Arial"/>
                <w:sz w:val="20"/>
                <w:szCs w:val="20"/>
              </w:rPr>
              <w:t>Mecánica de Fluidos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70932101" w:rsidR="005053AB" w:rsidRPr="00862CFC" w:rsidRDefault="001946C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946CE">
              <w:rPr>
                <w:rFonts w:ascii="Arial" w:hAnsi="Arial" w:cs="Arial"/>
                <w:sz w:val="20"/>
                <w:szCs w:val="20"/>
              </w:rPr>
              <w:t>IPET-2010-231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744946C3" w:rsidR="005053AB" w:rsidRPr="00862CFC" w:rsidRDefault="00D765B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D765BF">
              <w:rPr>
                <w:rFonts w:ascii="Arial" w:hAnsi="Arial" w:cs="Arial"/>
                <w:sz w:val="20"/>
                <w:szCs w:val="20"/>
              </w:rPr>
              <w:t>PED-1019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5648877A" w:rsidR="005053AB" w:rsidRPr="00862CFC" w:rsidRDefault="001946C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946CE">
              <w:rPr>
                <w:rFonts w:ascii="Arial" w:hAnsi="Arial" w:cs="Arial"/>
                <w:sz w:val="20"/>
                <w:szCs w:val="20"/>
              </w:rPr>
              <w:t>2 - 3 - 5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6CE07295" w14:textId="0827CA00" w:rsidR="001946CE" w:rsidRPr="00AB2199" w:rsidRDefault="001946CE" w:rsidP="001946CE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lang w:eastAsia="es-MX"/>
              </w:rPr>
            </w:pPr>
            <w:r w:rsidRPr="00AB2199">
              <w:rPr>
                <w:rFonts w:ascii="Arial" w:hAnsi="Arial" w:cs="Arial"/>
                <w:lang w:eastAsia="es-MX"/>
              </w:rPr>
              <w:t xml:space="preserve">Esta asignatura aporta al perfil del ingeniero </w:t>
            </w:r>
            <w:r>
              <w:rPr>
                <w:rFonts w:ascii="Arial" w:hAnsi="Arial" w:cs="Arial"/>
                <w:lang w:eastAsia="es-MX"/>
              </w:rPr>
              <w:t>Petrolero</w:t>
            </w:r>
            <w:r w:rsidRPr="00AB2199">
              <w:rPr>
                <w:rFonts w:ascii="Arial" w:hAnsi="Arial" w:cs="Arial"/>
                <w:lang w:eastAsia="es-MX"/>
              </w:rPr>
              <w:t xml:space="preserve"> los conocimientos básicos para el manejo de fluidos, considerando propiedades de fluidos en reposo y movimiento, permitiendo hacer análisis dimensional y de semejanza en flujos internos y externos, teniendo la capacidad de corregir problemas hidráulicos.</w:t>
            </w:r>
          </w:p>
          <w:p w14:paraId="7998B363" w14:textId="77777777" w:rsidR="001946CE" w:rsidRPr="00AB2199" w:rsidRDefault="001946CE" w:rsidP="001946CE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lang w:eastAsia="es-MX"/>
              </w:rPr>
            </w:pPr>
            <w:r w:rsidRPr="00AB2199">
              <w:rPr>
                <w:rFonts w:ascii="Arial" w:hAnsi="Arial" w:cs="Arial"/>
                <w:lang w:eastAsia="es-MX"/>
              </w:rPr>
              <w:t>La asignatura requiere el apoyo de las materias de estática, dinámica, cálculo vectorial, ecuaciones diferenciales y transformadas de Laplace y a su vez aporta los conocimientos básicos requeridos en las asignaturas de transferencia de calor, máquinas y equipos térmicos I y II, sistemas y máquinas de fluidos, refrigeración y aire acondicionado, sistemas hidráulicos y neumáticos de potencia y ahorro de energía.</w:t>
            </w:r>
          </w:p>
          <w:p w14:paraId="7226E781" w14:textId="77777777" w:rsidR="001946CE" w:rsidRPr="00AB2199" w:rsidRDefault="001946CE" w:rsidP="001946CE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lang w:eastAsia="es-MX"/>
              </w:rPr>
            </w:pPr>
            <w:r w:rsidRPr="00AB2199">
              <w:rPr>
                <w:rFonts w:ascii="Arial" w:hAnsi="Arial" w:cs="Arial"/>
                <w:lang w:eastAsia="es-MX"/>
              </w:rPr>
              <w:t>En esta asignatura se pretende que los estudiantes desarrollen habilidades para conocer propiedades de los fluidos, analizar sistemas de fluidos en reposo y en movimiento, aplicar análisis dimensional y semejanza a sistemas hidráulicos, analizar flujo en conductos forzados y resolver problemas hidráulicos tales como cavitación y golpe de ariete.</w:t>
            </w:r>
          </w:p>
          <w:p w14:paraId="598C3A85" w14:textId="77777777" w:rsidR="001946CE" w:rsidRPr="00AB2199" w:rsidRDefault="001946CE" w:rsidP="001946CE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lang w:eastAsia="es-MX"/>
              </w:rPr>
            </w:pPr>
            <w:r w:rsidRPr="00AB2199">
              <w:rPr>
                <w:rFonts w:ascii="Arial" w:hAnsi="Arial" w:cs="Arial"/>
                <w:lang w:eastAsia="es-MX"/>
              </w:rPr>
              <w:t>Intención didáctica.</w:t>
            </w:r>
          </w:p>
          <w:p w14:paraId="73ADE77D" w14:textId="77777777" w:rsidR="001946CE" w:rsidRPr="00AB2199" w:rsidRDefault="001946CE" w:rsidP="001946CE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lang w:eastAsia="es-MX"/>
              </w:rPr>
            </w:pPr>
            <w:r w:rsidRPr="00AB2199">
              <w:rPr>
                <w:rFonts w:ascii="Arial" w:hAnsi="Arial" w:cs="Arial"/>
                <w:lang w:eastAsia="es-MX"/>
              </w:rPr>
              <w:t>El temario de esta asignatura se organiza en siete unidades las cuales parten del estudio y conocimiento de las propiedades, leyes y normas que rigen todo sistema para conducir y contener un fluido; los temas centrales son el análisis de flujo e identificación y solución de problemas hidráulicos.</w:t>
            </w:r>
          </w:p>
          <w:p w14:paraId="7196AB2E" w14:textId="77777777" w:rsidR="001946CE" w:rsidRPr="00AB2199" w:rsidRDefault="001946CE" w:rsidP="001946CE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lang w:eastAsia="es-MX"/>
              </w:rPr>
            </w:pPr>
            <w:r w:rsidRPr="00AB2199">
              <w:rPr>
                <w:rFonts w:ascii="Arial" w:hAnsi="Arial" w:cs="Arial"/>
                <w:lang w:eastAsia="es-MX"/>
              </w:rPr>
              <w:t>Estos temas deben ser tratados bajo un enfoque donde el alumno desarrolle sus habilidades, destrezas y aptitudes, esto es, cada tema debe ser orientado hacia la aplicación de distintas formas donde el estudiante sepa claramente donde los va a utilizar y darles un uso adecuado en el campo laboral. El profesor deberá aplicar las estrategias pertinentes para llevar al alumno a su formación bajo esta didáctica.</w:t>
            </w:r>
          </w:p>
          <w:p w14:paraId="3C31FED2" w14:textId="77777777" w:rsidR="001946CE" w:rsidRPr="00AB2199" w:rsidRDefault="001946CE" w:rsidP="001946CE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lang w:eastAsia="es-MX"/>
              </w:rPr>
            </w:pPr>
            <w:r w:rsidRPr="00AB2199">
              <w:rPr>
                <w:rFonts w:ascii="Arial" w:hAnsi="Arial" w:cs="Arial"/>
                <w:lang w:eastAsia="es-MX"/>
              </w:rPr>
              <w:t>En la primera unidad se abordan conceptos fundamentales de fluidos.</w:t>
            </w:r>
          </w:p>
          <w:p w14:paraId="6509828C" w14:textId="77777777" w:rsidR="001946CE" w:rsidRPr="00AB2199" w:rsidRDefault="001946CE" w:rsidP="001946CE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lang w:eastAsia="es-MX"/>
              </w:rPr>
            </w:pPr>
            <w:r w:rsidRPr="00AB2199">
              <w:rPr>
                <w:rFonts w:ascii="Arial" w:hAnsi="Arial" w:cs="Arial"/>
                <w:lang w:eastAsia="es-MX"/>
              </w:rPr>
              <w:t>En la segunda unidad se aborda la ecuación fundamental de la hidrostática, fuerzas sobre superficies sumergidas (planas y curvas) y el principio de Arquímedes (flotación y equilibrio).</w:t>
            </w:r>
          </w:p>
          <w:p w14:paraId="6348B415" w14:textId="77777777" w:rsidR="00D26593" w:rsidRPr="00AB2199" w:rsidRDefault="001946CE" w:rsidP="00D26593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lang w:eastAsia="es-MX"/>
              </w:rPr>
            </w:pPr>
            <w:r w:rsidRPr="00AB2199">
              <w:rPr>
                <w:rFonts w:ascii="Arial" w:hAnsi="Arial" w:cs="Arial"/>
                <w:lang w:eastAsia="es-MX"/>
              </w:rPr>
              <w:t xml:space="preserve">En la tercera unidad se contempla la conservación de la masa, ecuación de cantidad de movimiento para un volumen de control, ecuación de Bernoulli y su aplicación en sistemas de tuberías, ecuación de cantidad de movimiento para un volumen con </w:t>
            </w:r>
            <w:r w:rsidRPr="00AB2199">
              <w:rPr>
                <w:rFonts w:ascii="Arial" w:hAnsi="Arial" w:cs="Arial"/>
                <w:lang w:eastAsia="es-MX"/>
              </w:rPr>
              <w:lastRenderedPageBreak/>
              <w:t>aceleración rectilínea (Alabes con aceleración), número de Reynolds, medidores de flujo, tiempo de vaciado de depósitos utilizando volúmenes de control y aplicaciones de cantidad</w:t>
            </w:r>
            <w:r w:rsidR="00D26593">
              <w:rPr>
                <w:rFonts w:ascii="Arial" w:hAnsi="Arial" w:cs="Arial"/>
                <w:lang w:eastAsia="es-MX"/>
              </w:rPr>
              <w:t xml:space="preserve"> </w:t>
            </w:r>
            <w:r w:rsidR="00D26593" w:rsidRPr="00AB2199">
              <w:rPr>
                <w:rFonts w:ascii="Arial" w:hAnsi="Arial" w:cs="Arial"/>
                <w:lang w:eastAsia="es-MX"/>
              </w:rPr>
              <w:t>de movimiento.</w:t>
            </w:r>
          </w:p>
          <w:p w14:paraId="77317FDD" w14:textId="77777777" w:rsidR="00D26593" w:rsidRPr="00AB2199" w:rsidRDefault="00D26593" w:rsidP="00D26593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lang w:eastAsia="es-MX"/>
              </w:rPr>
            </w:pPr>
            <w:r w:rsidRPr="00AB2199">
              <w:rPr>
                <w:rFonts w:ascii="Arial" w:hAnsi="Arial" w:cs="Arial"/>
                <w:lang w:eastAsia="es-MX"/>
              </w:rPr>
              <w:t>La unidad cuatro contempla el análisis dimensional de modelos hidráulicos, semejanza geométrica, cinemática y dinámica, parámetros adimensionales y teorema de “PI” de Buckingham.</w:t>
            </w:r>
          </w:p>
          <w:p w14:paraId="41033340" w14:textId="77777777" w:rsidR="00D26593" w:rsidRPr="00AB2199" w:rsidRDefault="00D26593" w:rsidP="00D26593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lang w:eastAsia="es-MX"/>
              </w:rPr>
            </w:pPr>
            <w:r w:rsidRPr="00AB2199">
              <w:rPr>
                <w:rFonts w:ascii="Arial" w:hAnsi="Arial" w:cs="Arial"/>
                <w:lang w:eastAsia="es-MX"/>
              </w:rPr>
              <w:t>La unidad cinco aborda flujos en tuberías, pruebas en túneles de viento y conductos forzados, pérdidas primarias y secundarias en tuberías y también el estudio de fuerzas de corte y presión, concepto de capa limite y ecuación de cantidad de movimiento.</w:t>
            </w:r>
          </w:p>
          <w:p w14:paraId="32D202BB" w14:textId="77777777" w:rsidR="00D26593" w:rsidRPr="00AB2199" w:rsidRDefault="00D26593" w:rsidP="00D26593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lang w:eastAsia="es-MX"/>
              </w:rPr>
            </w:pPr>
            <w:r w:rsidRPr="00AB2199">
              <w:rPr>
                <w:rFonts w:ascii="Arial" w:hAnsi="Arial" w:cs="Arial"/>
                <w:lang w:eastAsia="es-MX"/>
              </w:rPr>
              <w:t>La Unidad seis se refiere al análisis de tuberías en serie, tubería en paralelo y redes hidráulicas.</w:t>
            </w:r>
          </w:p>
          <w:p w14:paraId="3DBF89AA" w14:textId="77777777" w:rsidR="00D26593" w:rsidRPr="00AB2199" w:rsidRDefault="00D26593" w:rsidP="00D26593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lang w:eastAsia="es-MX"/>
              </w:rPr>
            </w:pPr>
            <w:r w:rsidRPr="00AB2199">
              <w:rPr>
                <w:rFonts w:ascii="Arial" w:hAnsi="Arial" w:cs="Arial"/>
                <w:lang w:eastAsia="es-MX"/>
              </w:rPr>
              <w:t>La unidad siete analiza los conceptos de presión máxima y sobrepresión, haciendo énfasis en los problemas de cavitación, golpe de ariete en los sistemas de tuberías.</w:t>
            </w:r>
          </w:p>
          <w:p w14:paraId="57DD9DF3" w14:textId="78110E67" w:rsidR="005053AB" w:rsidRPr="00862CFC" w:rsidRDefault="00D26593" w:rsidP="00D2659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B2199">
              <w:rPr>
                <w:rFonts w:ascii="Arial" w:hAnsi="Arial" w:cs="Arial"/>
                <w:lang w:eastAsia="es-MX"/>
              </w:rPr>
              <w:t>Al cursar esta asignatura es necesario que las actividades del estudiante sean orientadas a la relación de la teoría con la práctica donde desarrolle sus habilidades, destreza, aptitudes y valores como compromiso de trabajo individual y por equipo que propicien procesos intelectuales tales como: habilidades para trabajar en un ambiente laboral, apreciación de la diversidad y multiculturalidad, trabajo en equipo, capacidad crítica y autocrítica, habilidades interpersonales, capacidad de trabajar en equipo interdisciplinario, capacidad de comunicarse con profesionales de otras áreas y compromiso ético; donde el profesor sea un asesor, guía o instructor de los alumnos a su cargo. El aprendizaje debe ser significativo y colaborativo donde, para el alumno cada uno de los temas tenga un significado y un por que es necesario estudiarlo dentro de un contexto para su formación en ingeniería.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572EDB77" w:rsidR="005053AB" w:rsidRPr="00156789" w:rsidRDefault="00156789" w:rsidP="00156789">
            <w:pPr>
              <w:pStyle w:val="Sinespaciado"/>
              <w:jc w:val="both"/>
              <w:rPr>
                <w:rFonts w:ascii="Arial" w:hAnsi="Arial" w:cs="Arial"/>
                <w:lang w:eastAsia="es-MX"/>
              </w:rPr>
            </w:pPr>
            <w:r w:rsidRPr="00156789">
              <w:rPr>
                <w:rFonts w:ascii="Arial" w:hAnsi="Arial" w:cs="Arial"/>
                <w:lang w:eastAsia="es-MX"/>
              </w:rPr>
              <w:t>En el tema uno se analiza y aplica los modelos para calcular y predecir las propiedades de</w:t>
            </w:r>
            <w:r>
              <w:rPr>
                <w:rFonts w:ascii="Arial" w:hAnsi="Arial" w:cs="Arial"/>
                <w:lang w:eastAsia="es-MX"/>
              </w:rPr>
              <w:t xml:space="preserve"> </w:t>
            </w:r>
            <w:r w:rsidRPr="00156789">
              <w:rPr>
                <w:rFonts w:ascii="Arial" w:hAnsi="Arial" w:cs="Arial"/>
                <w:lang w:eastAsia="es-MX"/>
              </w:rPr>
              <w:t>los fluidos, las cuales influyen de forma determinante en su comportamiento, sean esto</w:t>
            </w:r>
            <w:r>
              <w:rPr>
                <w:rFonts w:ascii="Arial" w:hAnsi="Arial" w:cs="Arial"/>
                <w:lang w:eastAsia="es-MX"/>
              </w:rPr>
              <w:t xml:space="preserve">s </w:t>
            </w:r>
            <w:r w:rsidRPr="00156789">
              <w:rPr>
                <w:rFonts w:ascii="Arial" w:hAnsi="Arial" w:cs="Arial"/>
                <w:lang w:eastAsia="es-MX"/>
              </w:rPr>
              <w:t>líquidos o gases.</w:t>
            </w:r>
            <w:r>
              <w:rPr>
                <w:rFonts w:ascii="Arial" w:hAnsi="Arial" w:cs="Arial"/>
                <w:lang w:eastAsia="es-MX"/>
              </w:rPr>
              <w:t xml:space="preserve"> </w:t>
            </w:r>
            <w:r w:rsidRPr="00156789">
              <w:rPr>
                <w:rFonts w:ascii="Arial" w:hAnsi="Arial" w:cs="Arial"/>
                <w:lang w:eastAsia="es-MX"/>
              </w:rPr>
              <w:t>En el segundo tema se estudiarán los fenómenos relacionados con lo hidrostática, así como</w:t>
            </w:r>
            <w:r>
              <w:rPr>
                <w:rFonts w:ascii="Arial" w:hAnsi="Arial" w:cs="Arial"/>
                <w:lang w:eastAsia="es-MX"/>
              </w:rPr>
              <w:t xml:space="preserve"> </w:t>
            </w:r>
            <w:r w:rsidRPr="00156789">
              <w:rPr>
                <w:rFonts w:ascii="Arial" w:hAnsi="Arial" w:cs="Arial"/>
                <w:lang w:eastAsia="es-MX"/>
              </w:rPr>
              <w:t>también, los efectos de la presión y con cuales instrumentos puede medirse esta en las</w:t>
            </w:r>
            <w:r>
              <w:rPr>
                <w:rFonts w:ascii="Arial" w:hAnsi="Arial" w:cs="Arial"/>
                <w:lang w:eastAsia="es-MX"/>
              </w:rPr>
              <w:t xml:space="preserve"> </w:t>
            </w:r>
            <w:r w:rsidRPr="00156789">
              <w:rPr>
                <w:rFonts w:ascii="Arial" w:hAnsi="Arial" w:cs="Arial"/>
                <w:lang w:eastAsia="es-MX"/>
              </w:rPr>
              <w:t>diferentes escalas.</w:t>
            </w:r>
            <w:r>
              <w:rPr>
                <w:rFonts w:ascii="Arial" w:hAnsi="Arial" w:cs="Arial"/>
                <w:lang w:eastAsia="es-MX"/>
              </w:rPr>
              <w:t xml:space="preserve"> </w:t>
            </w:r>
            <w:r w:rsidRPr="00156789">
              <w:rPr>
                <w:rFonts w:ascii="Arial" w:hAnsi="Arial" w:cs="Arial"/>
                <w:lang w:eastAsia="es-MX"/>
              </w:rPr>
              <w:t>En el tercer tema se estudian los grupos a dimensionales que nos permiten modelar de</w:t>
            </w:r>
            <w:r>
              <w:rPr>
                <w:rFonts w:ascii="Arial" w:hAnsi="Arial" w:cs="Arial"/>
                <w:lang w:eastAsia="es-MX"/>
              </w:rPr>
              <w:t xml:space="preserve"> </w:t>
            </w:r>
            <w:r w:rsidRPr="00156789">
              <w:rPr>
                <w:rFonts w:ascii="Arial" w:hAnsi="Arial" w:cs="Arial"/>
                <w:lang w:eastAsia="es-MX"/>
              </w:rPr>
              <w:t>forma más económica el comportamiento de los fluidos y la maquinara que trabaja con</w:t>
            </w:r>
            <w:r>
              <w:rPr>
                <w:rFonts w:ascii="Arial" w:hAnsi="Arial" w:cs="Arial"/>
                <w:lang w:eastAsia="es-MX"/>
              </w:rPr>
              <w:t xml:space="preserve"> </w:t>
            </w:r>
            <w:r w:rsidRPr="00156789">
              <w:rPr>
                <w:rFonts w:ascii="Arial" w:hAnsi="Arial" w:cs="Arial"/>
                <w:lang w:eastAsia="es-MX"/>
              </w:rPr>
              <w:t>ellos. En la cuarta unidad se estudia la dinámica de los fluidos lo cual permite entender los</w:t>
            </w:r>
            <w:r>
              <w:rPr>
                <w:rFonts w:ascii="Arial" w:hAnsi="Arial" w:cs="Arial"/>
                <w:lang w:eastAsia="es-MX"/>
              </w:rPr>
              <w:t xml:space="preserve"> </w:t>
            </w:r>
            <w:r w:rsidRPr="00156789">
              <w:rPr>
                <w:rFonts w:ascii="Arial" w:hAnsi="Arial" w:cs="Arial"/>
                <w:lang w:eastAsia="es-MX"/>
              </w:rPr>
              <w:t>fenómenos de pérdidas de carga cuando un fluido se encuentra en movimiento, así como</w:t>
            </w:r>
            <w:r>
              <w:rPr>
                <w:rFonts w:ascii="Arial" w:hAnsi="Arial" w:cs="Arial"/>
                <w:lang w:eastAsia="es-MX"/>
              </w:rPr>
              <w:t xml:space="preserve"> </w:t>
            </w:r>
            <w:r w:rsidRPr="00156789">
              <w:rPr>
                <w:rFonts w:ascii="Arial" w:hAnsi="Arial" w:cs="Arial"/>
                <w:lang w:eastAsia="es-MX"/>
              </w:rPr>
              <w:t>aplicaciones de la ecuación de Bernoulli.</w:t>
            </w:r>
            <w:r>
              <w:rPr>
                <w:rFonts w:ascii="Arial" w:hAnsi="Arial" w:cs="Arial"/>
                <w:lang w:eastAsia="es-MX"/>
              </w:rPr>
              <w:t xml:space="preserve"> </w:t>
            </w:r>
            <w:r w:rsidRPr="00156789">
              <w:rPr>
                <w:rFonts w:ascii="Arial" w:hAnsi="Arial" w:cs="Arial"/>
                <w:lang w:eastAsia="es-MX"/>
              </w:rPr>
              <w:t>En el quinto tema se pretende dar a los estudiantes los principios de funcionamiento de los</w:t>
            </w:r>
            <w:r>
              <w:rPr>
                <w:rFonts w:ascii="Arial" w:hAnsi="Arial" w:cs="Arial"/>
                <w:lang w:eastAsia="es-MX"/>
              </w:rPr>
              <w:t xml:space="preserve"> </w:t>
            </w:r>
            <w:r w:rsidRPr="00156789">
              <w:rPr>
                <w:rFonts w:ascii="Arial" w:hAnsi="Arial" w:cs="Arial"/>
                <w:lang w:eastAsia="es-MX"/>
              </w:rPr>
              <w:t>medidores de aforo.</w:t>
            </w:r>
          </w:p>
        </w:tc>
      </w:tr>
    </w:tbl>
    <w:p w14:paraId="5881B1AC" w14:textId="77777777" w:rsidR="005053AB" w:rsidRPr="00862CFC" w:rsidRDefault="005053AB" w:rsidP="0015678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3BDE01A5" w:rsidR="005053AB" w:rsidRPr="00862CFC" w:rsidRDefault="00945223" w:rsidP="0094522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2199">
              <w:rPr>
                <w:rFonts w:ascii="Arial" w:hAnsi="Arial" w:cs="Arial"/>
                <w:lang w:eastAsia="es-MX"/>
              </w:rPr>
              <w:t>Aplicar los principios de la mecánica de fluidos en el planteamiento y resolución de problemas relacionados con el transporte de fluidos, empleando los conocimientos teórico-prácticos y la utilización de herramientas computacionales.</w:t>
            </w:r>
          </w:p>
        </w:tc>
      </w:tr>
    </w:tbl>
    <w:p w14:paraId="745F2872" w14:textId="77777777" w:rsidR="005053AB" w:rsidRPr="00862CFC" w:rsidRDefault="005053AB" w:rsidP="0094522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Hlk507358697"/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662A89B5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18E0629D" w:rsidR="005053AB" w:rsidRPr="00862CFC" w:rsidRDefault="008234D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Unidad 1 Propiedades de los fluidos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56820F7B" w:rsidR="005053AB" w:rsidRPr="00862CFC" w:rsidRDefault="008234D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Estudia propiedades como la densidad, la viscosidad, los cambios de estado y la tensión superficial de los fluidos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8234D8" w:rsidRPr="00862CFC" w14:paraId="5E48DC5F" w14:textId="77777777" w:rsidTr="0092380C">
        <w:tc>
          <w:tcPr>
            <w:tcW w:w="2599" w:type="dxa"/>
            <w:shd w:val="clear" w:color="auto" w:fill="auto"/>
          </w:tcPr>
          <w:p w14:paraId="2602C8B4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1.1 Definición de fluido</w:t>
            </w:r>
          </w:p>
          <w:p w14:paraId="53DA7216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1.2 Ley de Newton de la viscosidad</w:t>
            </w:r>
          </w:p>
          <w:p w14:paraId="7E57A7E1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1.3 Viscosidad</w:t>
            </w:r>
          </w:p>
          <w:p w14:paraId="03D0668B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1.4 Clasificación de los fluidos</w:t>
            </w:r>
          </w:p>
          <w:p w14:paraId="6CFA8316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1.5 Tensión interfacial.</w:t>
            </w:r>
          </w:p>
          <w:p w14:paraId="6183E3B8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1.6 Calores específicos.</w:t>
            </w:r>
          </w:p>
          <w:p w14:paraId="1BC3E615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1.7 Densidad.</w:t>
            </w:r>
          </w:p>
          <w:p w14:paraId="455E7E1C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1.8 Peso específica.</w:t>
            </w:r>
          </w:p>
          <w:p w14:paraId="5518C0C7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1.9 Presión de vapor</w:t>
            </w:r>
          </w:p>
          <w:p w14:paraId="31A86C82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1.10 Propiedades y pruebas de los fluidos</w:t>
            </w:r>
          </w:p>
          <w:p w14:paraId="6ED640BE" w14:textId="25578561" w:rsidR="008234D8" w:rsidRPr="00862CFC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base aceite y sintéticos.</w:t>
            </w:r>
          </w:p>
        </w:tc>
        <w:tc>
          <w:tcPr>
            <w:tcW w:w="2599" w:type="dxa"/>
          </w:tcPr>
          <w:p w14:paraId="00C32DD9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Definir e investigar los siguientes</w:t>
            </w:r>
          </w:p>
          <w:p w14:paraId="5AC27DC0" w14:textId="698226A0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conceptos densidad, peso y volumen especifico, viscosidad, tensión superficial, presión, viscosidad y los conceptos de fluido newtoniano, no newtoniano y modelo volumétrico.</w:t>
            </w:r>
          </w:p>
          <w:p w14:paraId="725F1720" w14:textId="2A1CDD39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Discutir en grupo sobre las propiedades de los fluidos tantos gases</w:t>
            </w:r>
          </w:p>
          <w:p w14:paraId="45070CE7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como líquidos y sus principales aplicaciones.</w:t>
            </w:r>
          </w:p>
          <w:p w14:paraId="3A86D183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Analizar el comportamiento de los fluidos debido al cambio de presión.</w:t>
            </w:r>
          </w:p>
          <w:p w14:paraId="61204F07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Observar y analizar fenómenos y problemáticas propias de la aplicación de los fluidos</w:t>
            </w:r>
          </w:p>
          <w:p w14:paraId="2F84A17A" w14:textId="6177C6B2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Elaborar la práctica de laboratorio, identificando cada una de las propiedades de los fluidos como la densidad, peso específico, viscosidad etc. además haciendo su reporte de investigación adicional al caso.</w:t>
            </w:r>
          </w:p>
          <w:p w14:paraId="29B3C389" w14:textId="0E33884F" w:rsidR="008234D8" w:rsidRPr="00862CFC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 xml:space="preserve">• Explicar en equipos pequeños de alumnos por medio de mapas mentales o conceptuales o </w:t>
            </w:r>
            <w:r w:rsidRPr="00837D3E">
              <w:rPr>
                <w:rFonts w:ascii="Arial" w:hAnsi="Arial" w:cs="Arial"/>
                <w:sz w:val="20"/>
                <w:szCs w:val="20"/>
              </w:rPr>
              <w:lastRenderedPageBreak/>
              <w:t>diapositivas las principales propiedades de los fluidos.</w:t>
            </w:r>
          </w:p>
        </w:tc>
        <w:tc>
          <w:tcPr>
            <w:tcW w:w="2599" w:type="dxa"/>
          </w:tcPr>
          <w:p w14:paraId="63DFD81E" w14:textId="7469BAA9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lastRenderedPageBreak/>
              <w:t xml:space="preserve">• Exposición de temas introductorios en cada tema, en donde se contextualice la importancia de </w:t>
            </w:r>
            <w:r w:rsidR="00DE11B4" w:rsidRPr="00837D3E">
              <w:rPr>
                <w:rFonts w:ascii="Arial" w:hAnsi="Arial" w:cs="Arial"/>
                <w:sz w:val="20"/>
                <w:szCs w:val="20"/>
              </w:rPr>
              <w:t>estos</w:t>
            </w:r>
            <w:r w:rsidRPr="00837D3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837D3E">
              <w:rPr>
                <w:rFonts w:ascii="Arial" w:hAnsi="Arial" w:cs="Arial"/>
                <w:sz w:val="20"/>
                <w:szCs w:val="20"/>
              </w:rPr>
              <w:t>y</w:t>
            </w:r>
            <w:proofErr w:type="gramEnd"/>
            <w:r w:rsidRPr="00837D3E">
              <w:rPr>
                <w:rFonts w:ascii="Arial" w:hAnsi="Arial" w:cs="Arial"/>
                <w:sz w:val="20"/>
                <w:szCs w:val="20"/>
              </w:rPr>
              <w:t xml:space="preserve"> además, permita transpolar estos conocimientos a otras áreas.</w:t>
            </w:r>
          </w:p>
          <w:p w14:paraId="1D72F4DB" w14:textId="18FAA66E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 xml:space="preserve">• Propiciar en el estudiante, el desarrollo de actividades intelectuales de inducción-deducción y análisis-síntesis, las cuales lo encaminan hacia la investigación, la aplicación </w:t>
            </w:r>
            <w:r w:rsidR="00DE11B4" w:rsidRPr="00837D3E">
              <w:rPr>
                <w:rFonts w:ascii="Arial" w:hAnsi="Arial" w:cs="Arial"/>
                <w:sz w:val="20"/>
                <w:szCs w:val="20"/>
              </w:rPr>
              <w:t>de conocimientos</w:t>
            </w:r>
            <w:r w:rsidRPr="00837D3E">
              <w:rPr>
                <w:rFonts w:ascii="Arial" w:hAnsi="Arial" w:cs="Arial"/>
                <w:sz w:val="20"/>
                <w:szCs w:val="20"/>
              </w:rPr>
              <w:t xml:space="preserve"> y la selección de problemas.</w:t>
            </w:r>
          </w:p>
          <w:p w14:paraId="5E2835FF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7AC5991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• Coordinar actividades de prácticas.</w:t>
            </w:r>
          </w:p>
          <w:p w14:paraId="39F4F907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60243DC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• Coordinar actividades en el aula por equipos.</w:t>
            </w:r>
          </w:p>
          <w:p w14:paraId="1FF1F8E2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20E5C527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• Realizar actividades de retroalimentación al final de cada tema.</w:t>
            </w:r>
          </w:p>
          <w:p w14:paraId="29C934D9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26FD2DD8" w14:textId="77777777" w:rsidR="00837D3E" w:rsidRPr="00837D3E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hAnsi="Arial" w:cs="Arial"/>
                <w:sz w:val="20"/>
                <w:szCs w:val="20"/>
              </w:rPr>
              <w:t>• Propiciar el uso de las nuevas tecnologías en el desarrollo de los contenidos de la asignatura.</w:t>
            </w:r>
          </w:p>
          <w:p w14:paraId="23B19B6C" w14:textId="470EE2FE" w:rsidR="008234D8" w:rsidRPr="00862CFC" w:rsidRDefault="008234D8" w:rsidP="008234D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71EF45B1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es-MX"/>
              </w:rPr>
              <w:t>Competencias instrumentales</w:t>
            </w:r>
          </w:p>
          <w:p w14:paraId="03517E42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Capacidad de análisis y síntesis</w:t>
            </w:r>
          </w:p>
          <w:p w14:paraId="68654D44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Capacidad de organizar y planificar</w:t>
            </w:r>
          </w:p>
          <w:p w14:paraId="115218C1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Conocimientos generales básicos</w:t>
            </w:r>
          </w:p>
          <w:p w14:paraId="158C4F93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Conocimientos básicos de la carrera</w:t>
            </w:r>
          </w:p>
          <w:p w14:paraId="42D57B5E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Comunicación oral y escrita</w:t>
            </w:r>
          </w:p>
          <w:p w14:paraId="12EA8B22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Conocimiento de una segunda</w:t>
            </w:r>
          </w:p>
          <w:p w14:paraId="4AE863DA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lengua</w:t>
            </w:r>
          </w:p>
          <w:p w14:paraId="504B8D7E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Manejo de la computadora</w:t>
            </w:r>
          </w:p>
          <w:p w14:paraId="7D7FF8CE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Gestión de información</w:t>
            </w:r>
          </w:p>
          <w:p w14:paraId="3178F577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Solución de problemas</w:t>
            </w:r>
          </w:p>
          <w:p w14:paraId="086DAF2D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Toma de decisiones</w:t>
            </w:r>
          </w:p>
          <w:p w14:paraId="72E5F5C3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es-MX"/>
              </w:rPr>
              <w:t>Competencias interpersonales</w:t>
            </w:r>
          </w:p>
          <w:p w14:paraId="7B121E51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Capacidad crítica y autocrítica.</w:t>
            </w:r>
          </w:p>
          <w:p w14:paraId="0121F999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Trabajo en equipo.</w:t>
            </w:r>
          </w:p>
          <w:p w14:paraId="0F7112EA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Habilidades interpersonales</w:t>
            </w:r>
          </w:p>
          <w:p w14:paraId="7FEF548D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Capacidad de trabajar en equipo.</w:t>
            </w:r>
          </w:p>
          <w:p w14:paraId="1B8B9DBF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Interdisciplinario.</w:t>
            </w:r>
          </w:p>
          <w:p w14:paraId="562F75A3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Capacidad de comunicarse con profesionales de otras áreas.</w:t>
            </w:r>
          </w:p>
          <w:p w14:paraId="75C0D277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Apreciación de la diversidad y multiculturalidad.</w:t>
            </w:r>
          </w:p>
          <w:p w14:paraId="015720C9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• Habilidad para trabajar en un</w:t>
            </w:r>
          </w:p>
          <w:p w14:paraId="069174BF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ambiente laboral</w:t>
            </w:r>
          </w:p>
          <w:p w14:paraId="15387FEF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Compromiso ético.</w:t>
            </w:r>
          </w:p>
          <w:p w14:paraId="3390A9CE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es-MX"/>
              </w:rPr>
              <w:t>Competencias sistémicas</w:t>
            </w:r>
          </w:p>
          <w:p w14:paraId="4FCF2453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Los conocimientos en la práctica.</w:t>
            </w:r>
          </w:p>
          <w:p w14:paraId="58B1640F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Habilidades de investigación.</w:t>
            </w:r>
          </w:p>
          <w:p w14:paraId="28588079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Adaptarse a nuevas situaciones.</w:t>
            </w:r>
          </w:p>
          <w:p w14:paraId="66456072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Capacidad de generar nuevas ideas.</w:t>
            </w:r>
          </w:p>
          <w:p w14:paraId="0E91E1FD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Liderazgo.</w:t>
            </w:r>
          </w:p>
          <w:p w14:paraId="0D9761F5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Conocimiento de la cultura de otros países.</w:t>
            </w:r>
          </w:p>
          <w:p w14:paraId="0395AC94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Trabajar en forma autónoma.</w:t>
            </w:r>
          </w:p>
          <w:p w14:paraId="200A6290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Diseñar y gestionar proyectos.</w:t>
            </w:r>
          </w:p>
          <w:p w14:paraId="4973FC03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Iniciativa y espíritu emprendedor.</w:t>
            </w:r>
          </w:p>
          <w:p w14:paraId="0197E6CB" w14:textId="77777777" w:rsidR="00837D3E" w:rsidRPr="00837D3E" w:rsidRDefault="00837D3E" w:rsidP="00837D3E">
            <w:pPr>
              <w:autoSpaceDE w:val="0"/>
              <w:autoSpaceDN w:val="0"/>
              <w:adjustRightInd w:val="0"/>
              <w:ind w:left="142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Preocupación por la calidad.</w:t>
            </w:r>
          </w:p>
          <w:p w14:paraId="3B81E98E" w14:textId="3B7DBC35" w:rsidR="008234D8" w:rsidRPr="00862CFC" w:rsidRDefault="00837D3E" w:rsidP="00837D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37D3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• Búsqueda del logro.</w:t>
            </w:r>
          </w:p>
        </w:tc>
        <w:tc>
          <w:tcPr>
            <w:tcW w:w="2600" w:type="dxa"/>
          </w:tcPr>
          <w:p w14:paraId="57198BE6" w14:textId="7168655F" w:rsidR="008234D8" w:rsidRPr="00862CFC" w:rsidRDefault="00DE11B4" w:rsidP="008234D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2-3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105DBC81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86B0690" w14:textId="23DA27BC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00EA2558" w:rsidR="005053AB" w:rsidRPr="00233468" w:rsidRDefault="00420A53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práctica</w:t>
            </w:r>
          </w:p>
        </w:tc>
        <w:tc>
          <w:tcPr>
            <w:tcW w:w="6498" w:type="dxa"/>
          </w:tcPr>
          <w:p w14:paraId="1E770817" w14:textId="0CF82BA1" w:rsidR="000300FF" w:rsidRPr="00862CFC" w:rsidRDefault="0060144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79F686D3" w:rsidR="00DE26A7" w:rsidRPr="00233468" w:rsidRDefault="00420A53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actividades e</w:t>
            </w:r>
            <w:r w:rsidR="00601448">
              <w:rPr>
                <w:sz w:val="20"/>
                <w:szCs w:val="20"/>
              </w:rPr>
              <w:t>n clase</w:t>
            </w:r>
          </w:p>
        </w:tc>
        <w:tc>
          <w:tcPr>
            <w:tcW w:w="6498" w:type="dxa"/>
          </w:tcPr>
          <w:p w14:paraId="76CEE991" w14:textId="2C4CF50E" w:rsidR="00DE26A7" w:rsidRPr="00862CFC" w:rsidRDefault="0060144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08EE2D69" w:rsidR="00DE26A7" w:rsidRPr="00233468" w:rsidRDefault="00601448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 examen</w:t>
            </w:r>
          </w:p>
        </w:tc>
        <w:tc>
          <w:tcPr>
            <w:tcW w:w="6498" w:type="dxa"/>
          </w:tcPr>
          <w:p w14:paraId="60A70194" w14:textId="723A8410" w:rsidR="00DE26A7" w:rsidRPr="00862CFC" w:rsidRDefault="0060144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17115960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</w:t>
      </w:r>
      <w:r w:rsidR="00CA7195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206F1D" w:rsidRPr="00862CFC" w14:paraId="08BE45C6" w14:textId="77777777" w:rsidTr="00601448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601448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4F5C3A67" w14:textId="2C066B7C" w:rsidR="00601448" w:rsidRPr="00601448" w:rsidRDefault="00601448" w:rsidP="009A22A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448">
              <w:rPr>
                <w:rFonts w:ascii="Arial" w:hAnsi="Arial" w:cs="Arial"/>
                <w:sz w:val="20"/>
                <w:szCs w:val="20"/>
              </w:rPr>
              <w:t>- Realiza y entrega investigación documental de conceptos básicos de</w:t>
            </w:r>
            <w:r w:rsidR="009A22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1448">
              <w:rPr>
                <w:rFonts w:ascii="Arial" w:hAnsi="Arial" w:cs="Arial"/>
                <w:sz w:val="20"/>
                <w:szCs w:val="20"/>
              </w:rPr>
              <w:t>propiedades de los fluidos, densidad, peso y volumen específico,</w:t>
            </w:r>
            <w:r w:rsidR="009A22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1448">
              <w:rPr>
                <w:rFonts w:ascii="Arial" w:hAnsi="Arial" w:cs="Arial"/>
                <w:sz w:val="20"/>
                <w:szCs w:val="20"/>
              </w:rPr>
              <w:t>viscosidad, etc. cumpliendo con la estructura solicitada y sustentando</w:t>
            </w:r>
            <w:r w:rsidR="009A22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1448">
              <w:rPr>
                <w:rFonts w:ascii="Arial" w:hAnsi="Arial" w:cs="Arial"/>
                <w:sz w:val="20"/>
                <w:szCs w:val="20"/>
              </w:rPr>
              <w:t>en fuentes de consulta académicas.</w:t>
            </w:r>
          </w:p>
          <w:p w14:paraId="51B138B1" w14:textId="7B5CF3E0" w:rsidR="00601448" w:rsidRPr="00601448" w:rsidRDefault="00601448" w:rsidP="009A22A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448">
              <w:rPr>
                <w:rFonts w:ascii="Arial" w:hAnsi="Arial" w:cs="Arial"/>
                <w:sz w:val="20"/>
                <w:szCs w:val="20"/>
              </w:rPr>
              <w:t>- Realiza y entrega en tiempo y forma el total de ejercicios realizados en</w:t>
            </w:r>
            <w:r w:rsidR="009A22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1448">
              <w:rPr>
                <w:rFonts w:ascii="Arial" w:hAnsi="Arial" w:cs="Arial"/>
                <w:sz w:val="20"/>
                <w:szCs w:val="20"/>
              </w:rPr>
              <w:t>el curso.</w:t>
            </w:r>
          </w:p>
          <w:p w14:paraId="16D8D0A5" w14:textId="77777777" w:rsidR="00601448" w:rsidRPr="00601448" w:rsidRDefault="00601448" w:rsidP="009A22A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448">
              <w:rPr>
                <w:rFonts w:ascii="Arial" w:hAnsi="Arial" w:cs="Arial"/>
                <w:sz w:val="20"/>
                <w:szCs w:val="20"/>
              </w:rPr>
              <w:t>- Realiza en tiempo y forma la práctica de laboratorio.</w:t>
            </w:r>
          </w:p>
          <w:p w14:paraId="3A6AE859" w14:textId="16C90477" w:rsidR="00206F1D" w:rsidRPr="00862CFC" w:rsidRDefault="00601448" w:rsidP="009A22A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448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601448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6C290705" w14:textId="2FEA3294" w:rsidR="007A3BB0" w:rsidRPr="007A3BB0" w:rsidRDefault="007A3BB0" w:rsidP="009A22A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3BB0">
              <w:rPr>
                <w:rFonts w:ascii="Arial" w:hAnsi="Arial" w:cs="Arial"/>
                <w:sz w:val="20"/>
                <w:szCs w:val="20"/>
              </w:rPr>
              <w:t>Realiza y entrega investigación documental de conceptos básicos de</w:t>
            </w:r>
            <w:r w:rsidR="009A22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3BB0">
              <w:rPr>
                <w:rFonts w:ascii="Arial" w:hAnsi="Arial" w:cs="Arial"/>
                <w:sz w:val="20"/>
                <w:szCs w:val="20"/>
              </w:rPr>
              <w:t>propiedades de los fluidos, densidad, peso y volumen específico,</w:t>
            </w:r>
            <w:r w:rsidR="009A22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3BB0">
              <w:rPr>
                <w:rFonts w:ascii="Arial" w:hAnsi="Arial" w:cs="Arial"/>
                <w:sz w:val="20"/>
                <w:szCs w:val="20"/>
              </w:rPr>
              <w:t>viscosidad, etc. pero no cumple con la estructura solicitada y</w:t>
            </w:r>
            <w:r w:rsidR="009A22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3BB0">
              <w:rPr>
                <w:rFonts w:ascii="Arial" w:hAnsi="Arial" w:cs="Arial"/>
                <w:sz w:val="20"/>
                <w:szCs w:val="20"/>
              </w:rPr>
              <w:t>sustentando en fuentes de consulta académicas.</w:t>
            </w:r>
          </w:p>
          <w:p w14:paraId="67F69BAF" w14:textId="4DC9DC1C" w:rsidR="007A3BB0" w:rsidRPr="007A3BB0" w:rsidRDefault="007A3BB0" w:rsidP="009A22A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3BB0">
              <w:rPr>
                <w:rFonts w:ascii="Arial" w:hAnsi="Arial" w:cs="Arial"/>
                <w:sz w:val="20"/>
                <w:szCs w:val="20"/>
              </w:rPr>
              <w:t>- Realiza y entrega en tiempo y forma el total de ejercicios realizados en</w:t>
            </w:r>
            <w:r w:rsidR="009A22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3BB0">
              <w:rPr>
                <w:rFonts w:ascii="Arial" w:hAnsi="Arial" w:cs="Arial"/>
                <w:sz w:val="20"/>
                <w:szCs w:val="20"/>
              </w:rPr>
              <w:t>el curso</w:t>
            </w:r>
          </w:p>
          <w:p w14:paraId="7ABF7225" w14:textId="77777777" w:rsidR="007A3BB0" w:rsidRPr="007A3BB0" w:rsidRDefault="007A3BB0" w:rsidP="009A22A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3BB0">
              <w:rPr>
                <w:rFonts w:ascii="Arial" w:hAnsi="Arial" w:cs="Arial"/>
                <w:sz w:val="20"/>
                <w:szCs w:val="20"/>
              </w:rPr>
              <w:t>- Realiza en tiempo y forma la práctica de laboratorio.</w:t>
            </w:r>
          </w:p>
          <w:p w14:paraId="57A27A2B" w14:textId="1D8AF306" w:rsidR="00206F1D" w:rsidRPr="00862CFC" w:rsidRDefault="007A3BB0" w:rsidP="009A22A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3BB0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601448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2069BC1E" w14:textId="57CE7888" w:rsidR="009A22A3" w:rsidRPr="009A22A3" w:rsidRDefault="009A22A3" w:rsidP="00E76B1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2A3">
              <w:rPr>
                <w:rFonts w:ascii="Arial" w:hAnsi="Arial" w:cs="Arial"/>
                <w:sz w:val="20"/>
                <w:szCs w:val="20"/>
              </w:rPr>
              <w:t>Realiza y entrega investigación documental de conceptos básicos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22A3">
              <w:rPr>
                <w:rFonts w:ascii="Arial" w:hAnsi="Arial" w:cs="Arial"/>
                <w:sz w:val="20"/>
                <w:szCs w:val="20"/>
              </w:rPr>
              <w:t>propiedades de los fluidos, densidad, peso y volumen específico,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22A3">
              <w:rPr>
                <w:rFonts w:ascii="Arial" w:hAnsi="Arial" w:cs="Arial"/>
                <w:sz w:val="20"/>
                <w:szCs w:val="20"/>
              </w:rPr>
              <w:t>viscosidad, etc. pero no cumple con la estructura solicitada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22A3">
              <w:rPr>
                <w:rFonts w:ascii="Arial" w:hAnsi="Arial" w:cs="Arial"/>
                <w:sz w:val="20"/>
                <w:szCs w:val="20"/>
              </w:rPr>
              <w:t>sustentando en fuentes de consulta académicas.</w:t>
            </w:r>
          </w:p>
          <w:p w14:paraId="5870EB2B" w14:textId="77777777" w:rsidR="000300FF" w:rsidRDefault="009A22A3" w:rsidP="00E76B1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2A3">
              <w:rPr>
                <w:rFonts w:ascii="Arial" w:hAnsi="Arial" w:cs="Arial"/>
                <w:sz w:val="20"/>
                <w:szCs w:val="20"/>
              </w:rPr>
              <w:t>- Realiza y entrega en tiempo y forma el total de ejercicios realizados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22A3">
              <w:rPr>
                <w:rFonts w:ascii="Arial" w:hAnsi="Arial" w:cs="Arial"/>
                <w:sz w:val="20"/>
                <w:szCs w:val="20"/>
              </w:rPr>
              <w:t>el curso.</w:t>
            </w:r>
          </w:p>
          <w:p w14:paraId="774B7E2F" w14:textId="77777777" w:rsidR="00E76B1C" w:rsidRPr="00E76B1C" w:rsidRDefault="00E76B1C" w:rsidP="00E76B1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B1C">
              <w:rPr>
                <w:rFonts w:ascii="Arial" w:hAnsi="Arial" w:cs="Arial"/>
                <w:sz w:val="20"/>
                <w:szCs w:val="20"/>
              </w:rPr>
              <w:t>Realiza en tiempo y forma la práctica de laboratorio.</w:t>
            </w:r>
          </w:p>
          <w:p w14:paraId="359A20CF" w14:textId="2634C118" w:rsidR="00E76B1C" w:rsidRPr="00862CFC" w:rsidRDefault="00E76B1C" w:rsidP="00E76B1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B1C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601448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3B092BC4" w14:textId="5215E8B0" w:rsidR="00E76B1C" w:rsidRPr="00E76B1C" w:rsidRDefault="00E76B1C" w:rsidP="00E76B1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B1C">
              <w:rPr>
                <w:rFonts w:ascii="Arial" w:hAnsi="Arial" w:cs="Arial"/>
                <w:sz w:val="20"/>
                <w:szCs w:val="20"/>
              </w:rPr>
              <w:t>Realiza y entrega investigación documental de conceptos básicos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6B1C">
              <w:rPr>
                <w:rFonts w:ascii="Arial" w:hAnsi="Arial" w:cs="Arial"/>
                <w:sz w:val="20"/>
                <w:szCs w:val="20"/>
              </w:rPr>
              <w:t>propiedades de los fluidos, densidad, peso y volumen específico,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6B1C">
              <w:rPr>
                <w:rFonts w:ascii="Arial" w:hAnsi="Arial" w:cs="Arial"/>
                <w:sz w:val="20"/>
                <w:szCs w:val="20"/>
              </w:rPr>
              <w:t>viscosidad, etc. pero no cumple con la estructura solicitada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6B1C">
              <w:rPr>
                <w:rFonts w:ascii="Arial" w:hAnsi="Arial" w:cs="Arial"/>
                <w:sz w:val="20"/>
                <w:szCs w:val="20"/>
              </w:rPr>
              <w:t>sustentando en fuentes de consulta académicas.</w:t>
            </w:r>
          </w:p>
          <w:p w14:paraId="719931FE" w14:textId="03E54F40" w:rsidR="00E76B1C" w:rsidRPr="00E76B1C" w:rsidRDefault="00E76B1C" w:rsidP="00E76B1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B1C">
              <w:rPr>
                <w:rFonts w:ascii="Arial" w:hAnsi="Arial" w:cs="Arial"/>
                <w:sz w:val="20"/>
                <w:szCs w:val="20"/>
              </w:rPr>
              <w:t>- Realiza y entrega en tiempo y forma el total de ejercicios realizados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6B1C">
              <w:rPr>
                <w:rFonts w:ascii="Arial" w:hAnsi="Arial" w:cs="Arial"/>
                <w:sz w:val="20"/>
                <w:szCs w:val="20"/>
              </w:rPr>
              <w:t>el curso.</w:t>
            </w:r>
          </w:p>
          <w:p w14:paraId="1D1FDA7B" w14:textId="77777777" w:rsidR="00E76B1C" w:rsidRPr="00E76B1C" w:rsidRDefault="00E76B1C" w:rsidP="00E76B1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B1C">
              <w:rPr>
                <w:rFonts w:ascii="Arial" w:hAnsi="Arial" w:cs="Arial"/>
                <w:sz w:val="20"/>
                <w:szCs w:val="20"/>
              </w:rPr>
              <w:t>- Realiza la práctica de laboratorio, pero no en tiempo y forma</w:t>
            </w:r>
          </w:p>
          <w:p w14:paraId="70C2BBCB" w14:textId="6A0D683D" w:rsidR="000300FF" w:rsidRPr="00862CFC" w:rsidRDefault="00E76B1C" w:rsidP="00E76B1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B1C">
              <w:rPr>
                <w:rFonts w:ascii="Arial" w:hAnsi="Arial" w:cs="Arial"/>
                <w:sz w:val="20"/>
                <w:szCs w:val="20"/>
              </w:rPr>
              <w:t>- Realiza y entrega un examen obteniendo puntuación aprobatoria</w:t>
            </w:r>
          </w:p>
        </w:tc>
        <w:tc>
          <w:tcPr>
            <w:tcW w:w="2228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601448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2143B772" w14:textId="62C3C251" w:rsidR="000300FF" w:rsidRPr="00862CFC" w:rsidRDefault="00542EA8" w:rsidP="00542EA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EA8">
              <w:rPr>
                <w:rFonts w:ascii="Arial" w:hAnsi="Arial" w:cs="Arial"/>
                <w:sz w:val="20"/>
                <w:szCs w:val="20"/>
              </w:rPr>
              <w:t>No realiza alguna o cumple con el mínimo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EA8">
              <w:rPr>
                <w:rFonts w:ascii="Arial" w:hAnsi="Arial" w:cs="Arial"/>
                <w:sz w:val="20"/>
                <w:szCs w:val="20"/>
              </w:rPr>
              <w:t>indicadores.</w:t>
            </w:r>
          </w:p>
        </w:tc>
        <w:tc>
          <w:tcPr>
            <w:tcW w:w="2228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68C45E8" w14:textId="5A555FD6" w:rsidR="001C111F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</w:t>
      </w:r>
      <w:r w:rsidR="001C111F">
        <w:rPr>
          <w:rFonts w:ascii="Arial" w:hAnsi="Arial" w:cs="Arial"/>
          <w:sz w:val="20"/>
          <w:szCs w:val="20"/>
        </w:rPr>
        <w:t>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6844D2C4" w:rsidR="00055465" w:rsidRPr="00106009" w:rsidRDefault="001C111F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Investigación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343ACEB6" w:rsidR="00055465" w:rsidRPr="00106009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0C17F150" w:rsidR="00055465" w:rsidRPr="00106009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2EA9C7BF" w:rsidR="00055465" w:rsidRPr="00106009" w:rsidRDefault="00A033E6" w:rsidP="00A033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docente revisará la investigación documental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previo a la entrega sumativa para la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retroalimentación.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7C4F458F" w:rsidR="00055465" w:rsidRPr="00862CFC" w:rsidRDefault="00B54A7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Prácticas de Laboratorio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0B4D2D6E" w:rsidR="00055465" w:rsidRPr="00862CFC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29FBCAB6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177CCE1C" w:rsidR="00055465" w:rsidRPr="00862CFC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321B0645" w:rsidR="00055465" w:rsidRPr="00862CFC" w:rsidRDefault="002652E6" w:rsidP="00A033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docente revisará la práctica de laboratorio previo a la entrega sumativa para la retroalimentación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5949745A" w:rsidR="00055465" w:rsidRDefault="00B54A79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371B5B82" w:rsidR="00055465" w:rsidRPr="00862CFC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5B6E8E99" w:rsidR="00055465" w:rsidRPr="00862CFC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52DF3D3D" w:rsidR="00055465" w:rsidRPr="00862CFC" w:rsidRDefault="002652E6" w:rsidP="002652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docente revisará el examen previo a la entrega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sumativa para la retroalimentación.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400958B1" w:rsidR="00055465" w:rsidRPr="00106009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1A080089" w:rsidR="00055465" w:rsidRPr="00106009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2F924905" w:rsidR="00055465" w:rsidRPr="00106009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2652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1ED9E139" w:rsidR="00206F1D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7A20CDE" w14:textId="6EAACB5E" w:rsidR="0064001A" w:rsidRDefault="0064001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948D427" w14:textId="55F71D01" w:rsidR="0064001A" w:rsidRDefault="0064001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4208D7A" w14:textId="17DA6553" w:rsidR="0064001A" w:rsidRDefault="0064001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06DF1ED" w14:textId="6CB1AA06" w:rsidR="0064001A" w:rsidRDefault="0064001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6D49E6A" w14:textId="726A33FA" w:rsidR="0064001A" w:rsidRDefault="0064001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590118" w14:textId="77777777" w:rsidR="00275123" w:rsidRDefault="00275123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4405AED" w14:textId="5BC327E3" w:rsidR="0064001A" w:rsidRDefault="0064001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8DE10F2" w14:textId="77777777" w:rsidR="0064001A" w:rsidRPr="00862CFC" w:rsidRDefault="0064001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4001A" w:rsidRPr="0064001A" w14:paraId="45998E06" w14:textId="77777777" w:rsidTr="0092380C">
        <w:tc>
          <w:tcPr>
            <w:tcW w:w="1838" w:type="dxa"/>
          </w:tcPr>
          <w:bookmarkEnd w:id="0"/>
          <w:p w14:paraId="561B91C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lastRenderedPageBreak/>
              <w:t>Competencia No.</w:t>
            </w:r>
          </w:p>
        </w:tc>
        <w:tc>
          <w:tcPr>
            <w:tcW w:w="1418" w:type="dxa"/>
          </w:tcPr>
          <w:p w14:paraId="7AB550FE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35F847B" w14:textId="77777777" w:rsidR="00275123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Unidad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400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F11337" w14:textId="77953D59" w:rsidR="0064001A" w:rsidRPr="0064001A" w:rsidRDefault="00275123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123">
              <w:rPr>
                <w:rFonts w:ascii="Arial" w:hAnsi="Arial" w:cs="Arial"/>
                <w:sz w:val="20"/>
                <w:szCs w:val="20"/>
              </w:rPr>
              <w:t>Estática de los Fluidos.</w:t>
            </w:r>
          </w:p>
        </w:tc>
        <w:tc>
          <w:tcPr>
            <w:tcW w:w="1985" w:type="dxa"/>
          </w:tcPr>
          <w:p w14:paraId="737AF108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4E7DA7C2" w14:textId="219D4A05" w:rsidR="0064001A" w:rsidRPr="0064001A" w:rsidRDefault="00275123" w:rsidP="0027512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123">
              <w:rPr>
                <w:rFonts w:ascii="Arial" w:hAnsi="Arial" w:cs="Arial"/>
                <w:sz w:val="20"/>
                <w:szCs w:val="20"/>
              </w:rPr>
              <w:t>Conocer y explicar los principios básicos de la hidrostática para aplicarlos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5123">
              <w:rPr>
                <w:rFonts w:ascii="Arial" w:hAnsi="Arial" w:cs="Arial"/>
                <w:sz w:val="20"/>
                <w:szCs w:val="20"/>
              </w:rPr>
              <w:t>la solución de problemas en donde se involucren fluidos en reposo.</w:t>
            </w:r>
          </w:p>
        </w:tc>
      </w:tr>
    </w:tbl>
    <w:p w14:paraId="2EEA6023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4001A" w:rsidRPr="0064001A" w14:paraId="3B23D3A9" w14:textId="77777777" w:rsidTr="0092380C">
        <w:tc>
          <w:tcPr>
            <w:tcW w:w="2599" w:type="dxa"/>
          </w:tcPr>
          <w:p w14:paraId="7076DE0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1B309F0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33521D1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70321E9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DCC8C0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4001A" w:rsidRPr="0064001A" w14:paraId="34779ABC" w14:textId="77777777" w:rsidTr="0092380C">
        <w:tc>
          <w:tcPr>
            <w:tcW w:w="2599" w:type="dxa"/>
            <w:shd w:val="clear" w:color="auto" w:fill="auto"/>
          </w:tcPr>
          <w:p w14:paraId="12D99C92" w14:textId="77777777" w:rsidR="00741BF4" w:rsidRPr="00741BF4" w:rsidRDefault="00741BF4" w:rsidP="00741BF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41BF4">
              <w:rPr>
                <w:rFonts w:ascii="Arial" w:hAnsi="Arial" w:cs="Arial"/>
                <w:sz w:val="20"/>
                <w:szCs w:val="20"/>
              </w:rPr>
              <w:t>2.1 Propiedades de la presión</w:t>
            </w:r>
          </w:p>
          <w:p w14:paraId="415848E8" w14:textId="77777777" w:rsidR="00741BF4" w:rsidRPr="00741BF4" w:rsidRDefault="00741BF4" w:rsidP="00741BF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41BF4">
              <w:rPr>
                <w:rFonts w:ascii="Arial" w:hAnsi="Arial" w:cs="Arial"/>
                <w:sz w:val="20"/>
                <w:szCs w:val="20"/>
              </w:rPr>
              <w:t>2.2 Ecuación fundamental de la hidrostática</w:t>
            </w:r>
          </w:p>
          <w:p w14:paraId="410AFC45" w14:textId="64CC36D4" w:rsidR="00741BF4" w:rsidRPr="00741BF4" w:rsidRDefault="00741BF4" w:rsidP="00741BF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41BF4">
              <w:rPr>
                <w:rFonts w:ascii="Arial" w:hAnsi="Arial" w:cs="Arial"/>
                <w:sz w:val="20"/>
                <w:szCs w:val="20"/>
              </w:rPr>
              <w:t>2.3 Variación de la presión en el seno de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1BF4">
              <w:rPr>
                <w:rFonts w:ascii="Arial" w:hAnsi="Arial" w:cs="Arial"/>
                <w:sz w:val="20"/>
                <w:szCs w:val="20"/>
              </w:rPr>
              <w:t>fluido en reposo</w:t>
            </w:r>
          </w:p>
          <w:p w14:paraId="5D7CB4F6" w14:textId="77777777" w:rsidR="00741BF4" w:rsidRPr="00741BF4" w:rsidRDefault="00741BF4" w:rsidP="00741BF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41BF4">
              <w:rPr>
                <w:rFonts w:ascii="Arial" w:hAnsi="Arial" w:cs="Arial"/>
                <w:sz w:val="20"/>
                <w:szCs w:val="20"/>
              </w:rPr>
              <w:t>2.4 Presión absoluta y manométrica.</w:t>
            </w:r>
          </w:p>
          <w:p w14:paraId="14372FAA" w14:textId="77777777" w:rsidR="00741BF4" w:rsidRPr="00741BF4" w:rsidRDefault="00741BF4" w:rsidP="00741BF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41BF4">
              <w:rPr>
                <w:rFonts w:ascii="Arial" w:hAnsi="Arial" w:cs="Arial"/>
                <w:sz w:val="20"/>
                <w:szCs w:val="20"/>
              </w:rPr>
              <w:t>2.5 Medidores de presión</w:t>
            </w:r>
          </w:p>
          <w:p w14:paraId="242C4E9F" w14:textId="4E4AAD53" w:rsidR="00741BF4" w:rsidRPr="00741BF4" w:rsidRDefault="00741BF4" w:rsidP="00741BF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41BF4">
              <w:rPr>
                <w:rFonts w:ascii="Arial" w:hAnsi="Arial" w:cs="Arial"/>
                <w:sz w:val="20"/>
                <w:szCs w:val="20"/>
              </w:rPr>
              <w:t>2.6 Fuerzas sobre superficies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1BF4">
              <w:rPr>
                <w:rFonts w:ascii="Arial" w:hAnsi="Arial" w:cs="Arial"/>
                <w:sz w:val="20"/>
                <w:szCs w:val="20"/>
              </w:rPr>
              <w:t>(planas y</w:t>
            </w:r>
          </w:p>
          <w:p w14:paraId="52D0F6A3" w14:textId="77777777" w:rsidR="00741BF4" w:rsidRPr="00741BF4" w:rsidRDefault="00741BF4" w:rsidP="00741BF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41BF4">
              <w:rPr>
                <w:rFonts w:ascii="Arial" w:hAnsi="Arial" w:cs="Arial"/>
                <w:sz w:val="20"/>
                <w:szCs w:val="20"/>
              </w:rPr>
              <w:t>cóncavas)</w:t>
            </w:r>
          </w:p>
          <w:p w14:paraId="053BF6E8" w14:textId="3592B2FE" w:rsidR="0064001A" w:rsidRPr="0064001A" w:rsidRDefault="00741BF4" w:rsidP="00741BF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BF4">
              <w:rPr>
                <w:rFonts w:ascii="Arial" w:hAnsi="Arial" w:cs="Arial"/>
                <w:sz w:val="20"/>
                <w:szCs w:val="20"/>
              </w:rPr>
              <w:t>2.7 Flotabilidad y estabilidad.</w:t>
            </w:r>
          </w:p>
        </w:tc>
        <w:tc>
          <w:tcPr>
            <w:tcW w:w="2599" w:type="dxa"/>
          </w:tcPr>
          <w:p w14:paraId="5336F242" w14:textId="72F8147F" w:rsidR="0092380C" w:rsidRPr="0092380C" w:rsidRDefault="0092380C" w:rsidP="009238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380C">
              <w:rPr>
                <w:rFonts w:ascii="Arial" w:hAnsi="Arial" w:cs="Arial"/>
                <w:sz w:val="20"/>
                <w:szCs w:val="20"/>
              </w:rPr>
              <w:t>Analizar en grupo el concepto de la</w:t>
            </w:r>
            <w:r w:rsidR="00F967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380C">
              <w:rPr>
                <w:rFonts w:ascii="Arial" w:hAnsi="Arial" w:cs="Arial"/>
                <w:sz w:val="20"/>
                <w:szCs w:val="20"/>
              </w:rPr>
              <w:t>hidrostática, obteniendo una</w:t>
            </w:r>
            <w:r w:rsidR="00F967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380C">
              <w:rPr>
                <w:rFonts w:ascii="Arial" w:hAnsi="Arial" w:cs="Arial"/>
                <w:sz w:val="20"/>
                <w:szCs w:val="20"/>
              </w:rPr>
              <w:t>definición en base a los distintos</w:t>
            </w:r>
            <w:r w:rsidR="00F967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380C">
              <w:rPr>
                <w:rFonts w:ascii="Arial" w:hAnsi="Arial" w:cs="Arial"/>
                <w:sz w:val="20"/>
                <w:szCs w:val="20"/>
              </w:rPr>
              <w:t>autores y fuentes de información,</w:t>
            </w:r>
            <w:r w:rsidR="00F967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380C">
              <w:rPr>
                <w:rFonts w:ascii="Arial" w:hAnsi="Arial" w:cs="Arial"/>
                <w:sz w:val="20"/>
                <w:szCs w:val="20"/>
              </w:rPr>
              <w:t>así como la deducción de la</w:t>
            </w:r>
            <w:r w:rsidR="00F967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380C">
              <w:rPr>
                <w:rFonts w:ascii="Arial" w:hAnsi="Arial" w:cs="Arial"/>
                <w:sz w:val="20"/>
                <w:szCs w:val="20"/>
              </w:rPr>
              <w:t>fórmula general.</w:t>
            </w:r>
          </w:p>
          <w:p w14:paraId="7DF89F45" w14:textId="77777777" w:rsidR="0092380C" w:rsidRPr="0092380C" w:rsidRDefault="0092380C" w:rsidP="009238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380C">
              <w:rPr>
                <w:rFonts w:ascii="Arial" w:hAnsi="Arial" w:cs="Arial"/>
                <w:sz w:val="20"/>
                <w:szCs w:val="20"/>
              </w:rPr>
              <w:t>Elaborar una investigación</w:t>
            </w:r>
          </w:p>
          <w:p w14:paraId="0ADA7F44" w14:textId="403AC016" w:rsidR="0092380C" w:rsidRPr="0092380C" w:rsidRDefault="0092380C" w:rsidP="009238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380C">
              <w:rPr>
                <w:rFonts w:ascii="Arial" w:hAnsi="Arial" w:cs="Arial"/>
                <w:sz w:val="20"/>
                <w:szCs w:val="20"/>
              </w:rPr>
              <w:t>bibliográfica sobre las fuerzas que</w:t>
            </w:r>
            <w:r w:rsidR="00F967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380C">
              <w:rPr>
                <w:rFonts w:ascii="Arial" w:hAnsi="Arial" w:cs="Arial"/>
                <w:sz w:val="20"/>
                <w:szCs w:val="20"/>
              </w:rPr>
              <w:t>se ejercen en superficies</w:t>
            </w:r>
            <w:r w:rsidR="00F967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380C">
              <w:rPr>
                <w:rFonts w:ascii="Arial" w:hAnsi="Arial" w:cs="Arial"/>
                <w:sz w:val="20"/>
                <w:szCs w:val="20"/>
              </w:rPr>
              <w:t>sumergidas y elaborar problemas</w:t>
            </w:r>
            <w:r w:rsidR="00F967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380C">
              <w:rPr>
                <w:rFonts w:ascii="Arial" w:hAnsi="Arial" w:cs="Arial"/>
                <w:sz w:val="20"/>
                <w:szCs w:val="20"/>
              </w:rPr>
              <w:t>para su mejor comprensión.</w:t>
            </w:r>
          </w:p>
          <w:p w14:paraId="7C95B8EA" w14:textId="403D98D7" w:rsidR="0092380C" w:rsidRPr="0092380C" w:rsidRDefault="0092380C" w:rsidP="009238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380C">
              <w:rPr>
                <w:rFonts w:ascii="Arial" w:hAnsi="Arial" w:cs="Arial"/>
                <w:sz w:val="20"/>
                <w:szCs w:val="20"/>
              </w:rPr>
              <w:t>Elaborar la práctica de laboratorio,</w:t>
            </w:r>
            <w:r w:rsidR="00F967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380C">
              <w:rPr>
                <w:rFonts w:ascii="Arial" w:hAnsi="Arial" w:cs="Arial"/>
                <w:sz w:val="20"/>
                <w:szCs w:val="20"/>
              </w:rPr>
              <w:t>en la cual se aplique el principio de</w:t>
            </w:r>
            <w:r w:rsidR="00F967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380C">
              <w:rPr>
                <w:rFonts w:ascii="Arial" w:hAnsi="Arial" w:cs="Arial"/>
                <w:sz w:val="20"/>
                <w:szCs w:val="20"/>
              </w:rPr>
              <w:t>Arquímedes, además haciendo su</w:t>
            </w:r>
            <w:r w:rsidR="00F967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380C">
              <w:rPr>
                <w:rFonts w:ascii="Arial" w:hAnsi="Arial" w:cs="Arial"/>
                <w:sz w:val="20"/>
                <w:szCs w:val="20"/>
              </w:rPr>
              <w:t>reporte de investigación adicional al</w:t>
            </w:r>
          </w:p>
          <w:p w14:paraId="0774AE47" w14:textId="16E3F174" w:rsidR="0064001A" w:rsidRPr="0064001A" w:rsidRDefault="0092380C" w:rsidP="009238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380C">
              <w:rPr>
                <w:rFonts w:ascii="Arial" w:hAnsi="Arial" w:cs="Arial"/>
                <w:sz w:val="20"/>
                <w:szCs w:val="20"/>
              </w:rPr>
              <w:t>caso.</w:t>
            </w:r>
          </w:p>
        </w:tc>
        <w:tc>
          <w:tcPr>
            <w:tcW w:w="2599" w:type="dxa"/>
          </w:tcPr>
          <w:p w14:paraId="5568E437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Proponer problemas que</w:t>
            </w:r>
          </w:p>
          <w:p w14:paraId="3407FA5B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permitan al estudiante la</w:t>
            </w:r>
          </w:p>
          <w:p w14:paraId="311C4FDF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integración de contenidos</w:t>
            </w:r>
          </w:p>
          <w:p w14:paraId="2630FD8C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de la asignatura y entre</w:t>
            </w:r>
          </w:p>
          <w:p w14:paraId="407BAE0A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distintas asignaturas, para</w:t>
            </w:r>
          </w:p>
          <w:p w14:paraId="63D088BA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su análisis y solución.</w:t>
            </w:r>
          </w:p>
          <w:p w14:paraId="521A3244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Calcular la fuerza ejercida</w:t>
            </w:r>
          </w:p>
          <w:p w14:paraId="36676846" w14:textId="051D0458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por cualquier fluido estático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6082">
              <w:rPr>
                <w:rFonts w:ascii="Arial" w:hAnsi="Arial" w:cs="Arial"/>
                <w:sz w:val="20"/>
                <w:szCs w:val="20"/>
              </w:rPr>
              <w:t>sobre un área plana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6082">
              <w:rPr>
                <w:rFonts w:ascii="Arial" w:hAnsi="Arial" w:cs="Arial"/>
                <w:sz w:val="20"/>
                <w:szCs w:val="20"/>
              </w:rPr>
              <w:t>horizontal.</w:t>
            </w:r>
          </w:p>
          <w:p w14:paraId="38181E85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Definir el principio de</w:t>
            </w:r>
          </w:p>
          <w:p w14:paraId="1057AD09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Arquímedes.</w:t>
            </w:r>
          </w:p>
          <w:p w14:paraId="075F73E1" w14:textId="0E95E825" w:rsidR="0064001A" w:rsidRPr="0064001A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Resolver problemas.</w:t>
            </w:r>
          </w:p>
        </w:tc>
        <w:tc>
          <w:tcPr>
            <w:tcW w:w="2599" w:type="dxa"/>
          </w:tcPr>
          <w:p w14:paraId="57D4432F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 Capacidad para</w:t>
            </w:r>
          </w:p>
          <w:p w14:paraId="052257B7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comunicarse por</w:t>
            </w:r>
          </w:p>
          <w:p w14:paraId="118BC1B4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escrito.</w:t>
            </w:r>
          </w:p>
          <w:p w14:paraId="3992CF0A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 Capacidad de</w:t>
            </w:r>
          </w:p>
          <w:p w14:paraId="501D7265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solucionar</w:t>
            </w:r>
          </w:p>
          <w:p w14:paraId="14BA7CA3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ejercicios</w:t>
            </w:r>
          </w:p>
          <w:p w14:paraId="514C3AED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individuales y por</w:t>
            </w:r>
          </w:p>
          <w:p w14:paraId="747D7B66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equipos.</w:t>
            </w:r>
          </w:p>
          <w:p w14:paraId="0CF3E813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 Capacidad de</w:t>
            </w:r>
          </w:p>
          <w:p w14:paraId="041AE9A9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relacionar y aplicar</w:t>
            </w:r>
          </w:p>
          <w:p w14:paraId="1782BA2F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de los</w:t>
            </w:r>
          </w:p>
          <w:p w14:paraId="0D2D62FC" w14:textId="77777777" w:rsidR="001F6082" w:rsidRPr="001F6082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conocimientos en la</w:t>
            </w:r>
          </w:p>
          <w:p w14:paraId="054C7690" w14:textId="213B2315" w:rsidR="0064001A" w:rsidRPr="0064001A" w:rsidRDefault="001F6082" w:rsidP="001F608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6082">
              <w:rPr>
                <w:rFonts w:ascii="Arial" w:hAnsi="Arial" w:cs="Arial"/>
                <w:sz w:val="20"/>
                <w:szCs w:val="20"/>
              </w:rPr>
              <w:t>práctica.</w:t>
            </w:r>
          </w:p>
        </w:tc>
        <w:tc>
          <w:tcPr>
            <w:tcW w:w="2600" w:type="dxa"/>
          </w:tcPr>
          <w:p w14:paraId="616D2D8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</w:tbl>
    <w:p w14:paraId="6B77F536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74070D6D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br w:type="page"/>
      </w:r>
    </w:p>
    <w:p w14:paraId="4D9B15B1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19C1452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64001A" w:rsidRPr="0064001A" w14:paraId="3C199549" w14:textId="77777777" w:rsidTr="0092380C">
        <w:tc>
          <w:tcPr>
            <w:tcW w:w="6498" w:type="dxa"/>
          </w:tcPr>
          <w:p w14:paraId="6BC472A4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6A6EEA2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64001A" w:rsidRPr="0064001A" w14:paraId="44BCDC81" w14:textId="77777777" w:rsidTr="0092380C">
        <w:tc>
          <w:tcPr>
            <w:tcW w:w="6498" w:type="dxa"/>
          </w:tcPr>
          <w:p w14:paraId="3C80F76C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 práctica</w:t>
            </w:r>
          </w:p>
        </w:tc>
        <w:tc>
          <w:tcPr>
            <w:tcW w:w="6498" w:type="dxa"/>
          </w:tcPr>
          <w:p w14:paraId="3AA0C54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30 %</w:t>
            </w:r>
          </w:p>
        </w:tc>
      </w:tr>
      <w:tr w:rsidR="0064001A" w:rsidRPr="0064001A" w14:paraId="6A657D1C" w14:textId="77777777" w:rsidTr="0092380C">
        <w:tc>
          <w:tcPr>
            <w:tcW w:w="6498" w:type="dxa"/>
          </w:tcPr>
          <w:p w14:paraId="1C64250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 actividades en clase</w:t>
            </w:r>
          </w:p>
        </w:tc>
        <w:tc>
          <w:tcPr>
            <w:tcW w:w="6498" w:type="dxa"/>
          </w:tcPr>
          <w:p w14:paraId="48EDEB3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64001A" w:rsidRPr="0064001A" w14:paraId="0B1CEEBD" w14:textId="77777777" w:rsidTr="0092380C">
        <w:tc>
          <w:tcPr>
            <w:tcW w:w="6498" w:type="dxa"/>
          </w:tcPr>
          <w:p w14:paraId="527D9D19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 examen</w:t>
            </w:r>
          </w:p>
        </w:tc>
        <w:tc>
          <w:tcPr>
            <w:tcW w:w="6498" w:type="dxa"/>
          </w:tcPr>
          <w:p w14:paraId="3800A09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</w:tbl>
    <w:p w14:paraId="6FFF7923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6D72190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Niveles de desempeño:</w:t>
      </w:r>
    </w:p>
    <w:p w14:paraId="762F4FE0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64001A" w:rsidRPr="0064001A" w14:paraId="6AA64A92" w14:textId="77777777" w:rsidTr="0092380C">
        <w:tc>
          <w:tcPr>
            <w:tcW w:w="3249" w:type="dxa"/>
          </w:tcPr>
          <w:p w14:paraId="101837E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0C25E97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2579814C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4162140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4001A" w:rsidRPr="0064001A" w14:paraId="6313D5F1" w14:textId="77777777" w:rsidTr="0092380C">
        <w:tc>
          <w:tcPr>
            <w:tcW w:w="3249" w:type="dxa"/>
            <w:vMerge w:val="restart"/>
          </w:tcPr>
          <w:p w14:paraId="0887A59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56E7A668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0BC9334E" w14:textId="7CE13967" w:rsidR="008F5B0F" w:rsidRPr="008F5B0F" w:rsidRDefault="008F5B0F" w:rsidP="008F5B0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B0F">
              <w:rPr>
                <w:rFonts w:ascii="Arial" w:hAnsi="Arial" w:cs="Arial"/>
                <w:sz w:val="20"/>
                <w:szCs w:val="20"/>
              </w:rPr>
              <w:t>- Realiza y entrega investigación documental de Principio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5B0F">
              <w:rPr>
                <w:rFonts w:ascii="Arial" w:hAnsi="Arial" w:cs="Arial"/>
                <w:sz w:val="20"/>
                <w:szCs w:val="20"/>
              </w:rPr>
              <w:t>Arquímedes (flotación y equilibrio). cumpliendo con la estructura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5B0F">
              <w:rPr>
                <w:rFonts w:ascii="Arial" w:hAnsi="Arial" w:cs="Arial"/>
                <w:sz w:val="20"/>
                <w:szCs w:val="20"/>
              </w:rPr>
              <w:t>solicitada y sustentando en fuentes de consulta académicas.</w:t>
            </w:r>
          </w:p>
          <w:p w14:paraId="40C1F022" w14:textId="77777777" w:rsidR="008F5B0F" w:rsidRPr="008F5B0F" w:rsidRDefault="008F5B0F" w:rsidP="008F5B0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B0F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6A61BE73" w14:textId="6B26160D" w:rsidR="0064001A" w:rsidRPr="0064001A" w:rsidRDefault="008F5B0F" w:rsidP="008F5B0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B0F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42D43C2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4001A" w:rsidRPr="0064001A" w14:paraId="1F0606E5" w14:textId="77777777" w:rsidTr="0092380C">
        <w:tc>
          <w:tcPr>
            <w:tcW w:w="3249" w:type="dxa"/>
            <w:vMerge/>
          </w:tcPr>
          <w:p w14:paraId="0B03667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1C7F2DB0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5D6561F3" w14:textId="2CB47050" w:rsidR="008F5B0F" w:rsidRPr="008F5B0F" w:rsidRDefault="008F5B0F" w:rsidP="008F5B0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B0F">
              <w:rPr>
                <w:rFonts w:ascii="Arial" w:hAnsi="Arial" w:cs="Arial"/>
                <w:sz w:val="20"/>
                <w:szCs w:val="20"/>
              </w:rPr>
              <w:t>- Realiza y entrega investigación documental de Principio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5B0F">
              <w:rPr>
                <w:rFonts w:ascii="Arial" w:hAnsi="Arial" w:cs="Arial"/>
                <w:sz w:val="20"/>
                <w:szCs w:val="20"/>
              </w:rPr>
              <w:t>Arquímedes (flotación y equilibrio). pero no cumple con la estructura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5B0F">
              <w:rPr>
                <w:rFonts w:ascii="Arial" w:hAnsi="Arial" w:cs="Arial"/>
                <w:sz w:val="20"/>
                <w:szCs w:val="20"/>
              </w:rPr>
              <w:t>solicitada y sustentando en fuentes de consulta académicas.</w:t>
            </w:r>
          </w:p>
          <w:p w14:paraId="156B8670" w14:textId="77777777" w:rsidR="008F5B0F" w:rsidRPr="008F5B0F" w:rsidRDefault="008F5B0F" w:rsidP="008F5B0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B0F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276F5BFF" w14:textId="59114463" w:rsidR="0064001A" w:rsidRPr="0064001A" w:rsidRDefault="008F5B0F" w:rsidP="008F5B0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B0F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7629073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4001A" w:rsidRPr="0064001A" w14:paraId="1E9772CE" w14:textId="77777777" w:rsidTr="0092380C">
        <w:tc>
          <w:tcPr>
            <w:tcW w:w="3249" w:type="dxa"/>
            <w:vMerge/>
          </w:tcPr>
          <w:p w14:paraId="4543513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290670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2561C3CD" w14:textId="60E5B74E" w:rsidR="008F5B0F" w:rsidRPr="008F5B0F" w:rsidRDefault="008F5B0F" w:rsidP="008F5B0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B0F">
              <w:rPr>
                <w:rFonts w:ascii="Arial" w:hAnsi="Arial" w:cs="Arial"/>
                <w:sz w:val="20"/>
                <w:szCs w:val="20"/>
              </w:rPr>
              <w:t>- Realiza y entrega investigación documental de Principio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5B0F">
              <w:rPr>
                <w:rFonts w:ascii="Arial" w:hAnsi="Arial" w:cs="Arial"/>
                <w:sz w:val="20"/>
                <w:szCs w:val="20"/>
              </w:rPr>
              <w:t>Arquímedes (flotación y equilibrio). pero no cumple con la estructura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5B0F">
              <w:rPr>
                <w:rFonts w:ascii="Arial" w:hAnsi="Arial" w:cs="Arial"/>
                <w:sz w:val="20"/>
                <w:szCs w:val="20"/>
              </w:rPr>
              <w:t>solicitada y sustentando en fuentes de consulta académicas.</w:t>
            </w:r>
          </w:p>
          <w:p w14:paraId="32A1565B" w14:textId="46CFC5D1" w:rsidR="008F5B0F" w:rsidRPr="008F5B0F" w:rsidRDefault="008F5B0F" w:rsidP="008F5B0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B0F">
              <w:rPr>
                <w:rFonts w:ascii="Arial" w:hAnsi="Arial" w:cs="Arial"/>
                <w:sz w:val="20"/>
                <w:szCs w:val="20"/>
              </w:rPr>
              <w:t>- Realiza un problemario, pero no entrega en tiempo y forma</w:t>
            </w:r>
          </w:p>
          <w:p w14:paraId="13FC1325" w14:textId="727AB473" w:rsidR="0064001A" w:rsidRPr="0064001A" w:rsidRDefault="008F5B0F" w:rsidP="008F5B0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B0F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48772A1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4001A" w:rsidRPr="0064001A" w14:paraId="0B3D1B0C" w14:textId="77777777" w:rsidTr="0092380C">
        <w:tc>
          <w:tcPr>
            <w:tcW w:w="3249" w:type="dxa"/>
            <w:vMerge/>
          </w:tcPr>
          <w:p w14:paraId="331BFB44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3831C8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1457A261" w14:textId="48048300" w:rsidR="0064001A" w:rsidRPr="0064001A" w:rsidRDefault="008F5B0F" w:rsidP="008F5B0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B0F">
              <w:rPr>
                <w:rFonts w:ascii="Arial" w:hAnsi="Arial" w:cs="Arial"/>
                <w:sz w:val="20"/>
                <w:szCs w:val="20"/>
              </w:rPr>
              <w:t>- Realiza y entrega investigación documental de Principio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5B0F">
              <w:rPr>
                <w:rFonts w:ascii="Arial" w:hAnsi="Arial" w:cs="Arial"/>
                <w:sz w:val="20"/>
                <w:szCs w:val="20"/>
              </w:rPr>
              <w:t>Arquímedes (flotación y equilibrio). pero no cumple con la estructura</w:t>
            </w:r>
          </w:p>
        </w:tc>
        <w:tc>
          <w:tcPr>
            <w:tcW w:w="2228" w:type="dxa"/>
          </w:tcPr>
          <w:p w14:paraId="00FD29E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4001A" w:rsidRPr="0064001A" w14:paraId="1FF0F9D7" w14:textId="77777777" w:rsidTr="0092380C">
        <w:tc>
          <w:tcPr>
            <w:tcW w:w="3249" w:type="dxa"/>
          </w:tcPr>
          <w:p w14:paraId="4243619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2E02E49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400815AD" w14:textId="77777777" w:rsidR="0064001A" w:rsidRPr="0064001A" w:rsidRDefault="0064001A" w:rsidP="0064001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 realiza alguna o cumple con el mínimo de los indicadores.</w:t>
            </w:r>
          </w:p>
        </w:tc>
        <w:tc>
          <w:tcPr>
            <w:tcW w:w="2228" w:type="dxa"/>
          </w:tcPr>
          <w:p w14:paraId="113456C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7AAD6AC5" w14:textId="0FF25736" w:rsid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F08717B" w14:textId="61F67319" w:rsidR="00AE4C63" w:rsidRDefault="00AE4C63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6AA7C52" w14:textId="77777777" w:rsidR="00AE4C63" w:rsidRPr="0064001A" w:rsidRDefault="00AE4C63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9E5F436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lastRenderedPageBreak/>
        <w:t>Matriz de Evaluación:</w:t>
      </w:r>
    </w:p>
    <w:p w14:paraId="35D6A425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64001A" w:rsidRPr="0064001A" w14:paraId="039777FD" w14:textId="77777777" w:rsidTr="0092380C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E1D5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594F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F6A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4A8A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64001A" w:rsidRPr="0064001A" w14:paraId="49608B11" w14:textId="77777777" w:rsidTr="0092380C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2CEF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9EFEE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6B6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540F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ABE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785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56A8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359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01A" w:rsidRPr="0064001A" w14:paraId="01B84A0D" w14:textId="77777777" w:rsidTr="0092380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3E145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Investigación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5E29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30 %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2A27C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02A8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CD284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4D86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E1DEA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E6C94" w14:textId="77777777" w:rsidR="0064001A" w:rsidRPr="0064001A" w:rsidRDefault="0064001A" w:rsidP="0064001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El docente revisará la investigación documental previo a la entrega sumativa para la retroalimentación.</w:t>
            </w:r>
          </w:p>
        </w:tc>
      </w:tr>
      <w:tr w:rsidR="0064001A" w:rsidRPr="0064001A" w14:paraId="31E05F89" w14:textId="77777777" w:rsidTr="0092380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D97DC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Prácticas de Laboratorio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7A32C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30 %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BAE1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1AF4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DD5E4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34DE9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0EBC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27FDF" w14:textId="77777777" w:rsidR="0064001A" w:rsidRPr="0064001A" w:rsidRDefault="0064001A" w:rsidP="0064001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El docente revisará la práctica de laboratorio previo a la entrega sumativa para la retroalimentación</w:t>
            </w:r>
          </w:p>
        </w:tc>
      </w:tr>
      <w:tr w:rsidR="0064001A" w:rsidRPr="0064001A" w14:paraId="126EFF9B" w14:textId="77777777" w:rsidTr="0092380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DD63A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01F2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40 %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8CC5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46BB8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52F3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11265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B7620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F5D66" w14:textId="77777777" w:rsidR="0064001A" w:rsidRPr="0064001A" w:rsidRDefault="0064001A" w:rsidP="0064001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El docente revisará el examen previo a la entrega sumativa para la retroalimentación.</w:t>
            </w:r>
          </w:p>
        </w:tc>
      </w:tr>
      <w:tr w:rsidR="0064001A" w:rsidRPr="0064001A" w14:paraId="75787865" w14:textId="77777777" w:rsidTr="0092380C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8D7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850C66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Total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6C80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30 %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A4EA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30 %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93D6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40 %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6851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CC55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1398" w14:textId="77777777" w:rsidR="0064001A" w:rsidRPr="0064001A" w:rsidRDefault="0064001A" w:rsidP="0064001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AFB427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0E0402B" w14:textId="77777777" w:rsidR="00EC2253" w:rsidRDefault="00EC2253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EC2253" w:rsidRPr="0064001A" w14:paraId="0429D6E6" w14:textId="77777777" w:rsidTr="00FC78C7">
        <w:tc>
          <w:tcPr>
            <w:tcW w:w="1838" w:type="dxa"/>
          </w:tcPr>
          <w:p w14:paraId="7DE177E8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4DC1F54B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4EC1B62" w14:textId="2E69B5F8" w:rsidR="00EC2253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Unidad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400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E34FFA" w14:textId="1434FE3F" w:rsidR="00EC2253" w:rsidRPr="0064001A" w:rsidRDefault="002E2680" w:rsidP="002E268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680">
              <w:rPr>
                <w:rFonts w:ascii="Arial" w:hAnsi="Arial" w:cs="Arial"/>
                <w:sz w:val="20"/>
                <w:szCs w:val="20"/>
              </w:rPr>
              <w:t>Análisis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2680">
              <w:rPr>
                <w:rFonts w:ascii="Arial" w:hAnsi="Arial" w:cs="Arial"/>
                <w:sz w:val="20"/>
                <w:szCs w:val="20"/>
              </w:rPr>
              <w:t>dimensional y teoría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2680">
              <w:rPr>
                <w:rFonts w:ascii="Arial" w:hAnsi="Arial" w:cs="Arial"/>
                <w:sz w:val="20"/>
                <w:szCs w:val="20"/>
              </w:rPr>
              <w:t>modelos.</w:t>
            </w:r>
          </w:p>
        </w:tc>
        <w:tc>
          <w:tcPr>
            <w:tcW w:w="1985" w:type="dxa"/>
          </w:tcPr>
          <w:p w14:paraId="7B7FE755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4DAACF3" w14:textId="03E8B4D9" w:rsidR="00EC2253" w:rsidRPr="0064001A" w:rsidRDefault="002E2680" w:rsidP="002E268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680">
              <w:rPr>
                <w:rFonts w:ascii="Arial" w:hAnsi="Arial" w:cs="Arial"/>
                <w:sz w:val="20"/>
                <w:szCs w:val="20"/>
              </w:rPr>
              <w:t>Aplicar el análisis dimensional y semejanza para la solución de problemas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2680">
              <w:rPr>
                <w:rFonts w:ascii="Arial" w:hAnsi="Arial" w:cs="Arial"/>
                <w:sz w:val="20"/>
                <w:szCs w:val="20"/>
              </w:rPr>
              <w:t>reales hidráulicos.</w:t>
            </w:r>
          </w:p>
        </w:tc>
      </w:tr>
    </w:tbl>
    <w:p w14:paraId="5425E954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EC2253" w:rsidRPr="0064001A" w14:paraId="0E584AA6" w14:textId="77777777" w:rsidTr="00FC78C7">
        <w:tc>
          <w:tcPr>
            <w:tcW w:w="2599" w:type="dxa"/>
          </w:tcPr>
          <w:p w14:paraId="4D75290F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2B513B8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7C24992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138D23B5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289F9D0A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EC2253" w:rsidRPr="0064001A" w14:paraId="120F0C1B" w14:textId="77777777" w:rsidTr="00FC78C7">
        <w:tc>
          <w:tcPr>
            <w:tcW w:w="2599" w:type="dxa"/>
            <w:shd w:val="clear" w:color="auto" w:fill="auto"/>
          </w:tcPr>
          <w:p w14:paraId="7F9FD9C3" w14:textId="77777777" w:rsidR="00A20F1E" w:rsidRPr="00A20F1E" w:rsidRDefault="00A20F1E" w:rsidP="00A20F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0F1E">
              <w:rPr>
                <w:rFonts w:ascii="Arial" w:hAnsi="Arial" w:cs="Arial"/>
                <w:sz w:val="20"/>
                <w:szCs w:val="20"/>
              </w:rPr>
              <w:t>3.1 Análisis dimensional</w:t>
            </w:r>
          </w:p>
          <w:p w14:paraId="32721C5B" w14:textId="3B4AA30F" w:rsidR="00A20F1E" w:rsidRPr="00A20F1E" w:rsidRDefault="00A20F1E" w:rsidP="00A20F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0F1E">
              <w:rPr>
                <w:rFonts w:ascii="Arial" w:hAnsi="Arial" w:cs="Arial"/>
                <w:sz w:val="20"/>
                <w:szCs w:val="20"/>
              </w:rPr>
              <w:t>3.2 Grupos</w:t>
            </w:r>
            <w:r w:rsidRPr="00A20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0F1E">
              <w:rPr>
                <w:rFonts w:ascii="Arial" w:hAnsi="Arial" w:cs="Arial"/>
                <w:sz w:val="20"/>
                <w:szCs w:val="20"/>
              </w:rPr>
              <w:t>adimensionales</w:t>
            </w:r>
          </w:p>
          <w:p w14:paraId="5EB6951D" w14:textId="6EFF1DCC" w:rsidR="00A20F1E" w:rsidRPr="00A20F1E" w:rsidRDefault="00A20F1E" w:rsidP="00A20F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0F1E">
              <w:rPr>
                <w:rFonts w:ascii="Arial" w:hAnsi="Arial" w:cs="Arial"/>
                <w:sz w:val="20"/>
                <w:szCs w:val="20"/>
              </w:rPr>
              <w:t>3.3 Teoría de</w:t>
            </w:r>
            <w:r w:rsidRPr="00A20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0F1E">
              <w:rPr>
                <w:rFonts w:ascii="Arial" w:hAnsi="Arial" w:cs="Arial"/>
                <w:sz w:val="20"/>
                <w:szCs w:val="20"/>
              </w:rPr>
              <w:t>Buckinham</w:t>
            </w:r>
          </w:p>
          <w:p w14:paraId="6EC899B7" w14:textId="1429C65A" w:rsidR="00EC2253" w:rsidRPr="00A20F1E" w:rsidRDefault="00A20F1E" w:rsidP="00A20F1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20F1E">
              <w:rPr>
                <w:rFonts w:ascii="Arial" w:hAnsi="Arial" w:cs="Arial"/>
                <w:sz w:val="20"/>
                <w:szCs w:val="20"/>
              </w:rPr>
              <w:t>3.4 Semejanza</w:t>
            </w:r>
            <w:r w:rsidRPr="00A20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0F1E">
              <w:rPr>
                <w:rFonts w:ascii="Arial" w:hAnsi="Arial" w:cs="Arial"/>
                <w:sz w:val="20"/>
                <w:szCs w:val="20"/>
              </w:rPr>
              <w:t>geométrica, cinemática y</w:t>
            </w:r>
            <w:r w:rsidRPr="00A20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0F1E">
              <w:rPr>
                <w:rFonts w:ascii="Arial" w:hAnsi="Arial" w:cs="Arial"/>
                <w:sz w:val="20"/>
                <w:szCs w:val="20"/>
              </w:rPr>
              <w:t>dinámica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</w:p>
        </w:tc>
        <w:tc>
          <w:tcPr>
            <w:tcW w:w="2599" w:type="dxa"/>
          </w:tcPr>
          <w:p w14:paraId="74254310" w14:textId="351F70A8" w:rsidR="00A20F1E" w:rsidRPr="00A20F1E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Elaborar un resumen donde,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describa el análisis dimensional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aplicado a los modelos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hidráulicos</w:t>
            </w:r>
            <w:r>
              <w:rPr>
                <w:rFonts w:ascii="Arial" w:hAnsi="Arial" w:cs="Arial"/>
                <w:sz w:val="23"/>
                <w:szCs w:val="23"/>
              </w:rPr>
              <w:t>.</w:t>
            </w:r>
          </w:p>
          <w:p w14:paraId="548AB658" w14:textId="77777777" w:rsidR="00A20F1E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Exponer y discutir una</w:t>
            </w:r>
          </w:p>
          <w:p w14:paraId="32D2FB88" w14:textId="272C6ECA" w:rsidR="00A20F1E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investigación bibliográfica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donde desarrolle el análisis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semejanza geométrica,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cinemática y dinámica.</w:t>
            </w:r>
          </w:p>
          <w:p w14:paraId="23992EF1" w14:textId="4F0BEB3E" w:rsidR="00EC2253" w:rsidRPr="0064001A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Realizar una exposición grupal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donde explique el teorema pi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Buckingham.</w:t>
            </w:r>
          </w:p>
        </w:tc>
        <w:tc>
          <w:tcPr>
            <w:tcW w:w="2599" w:type="dxa"/>
          </w:tcPr>
          <w:p w14:paraId="567E1B16" w14:textId="77777777" w:rsidR="00A20F1E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Propiciar actividades de</w:t>
            </w:r>
          </w:p>
          <w:p w14:paraId="3EE20491" w14:textId="77777777" w:rsidR="00A20F1E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búsqueda, selección y</w:t>
            </w:r>
          </w:p>
          <w:p w14:paraId="7FD605E4" w14:textId="77777777" w:rsidR="00A20F1E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información en</w:t>
            </w:r>
          </w:p>
          <w:p w14:paraId="50ACE627" w14:textId="77777777" w:rsidR="00A20F1E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distintas fuentes.</w:t>
            </w:r>
          </w:p>
          <w:p w14:paraId="1406366B" w14:textId="77777777" w:rsidR="00A20F1E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Desarrollar actividades de</w:t>
            </w:r>
          </w:p>
          <w:p w14:paraId="4D626EF4" w14:textId="77777777" w:rsidR="00A20F1E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aprendizaje que propicien</w:t>
            </w:r>
          </w:p>
          <w:p w14:paraId="54475670" w14:textId="77777777" w:rsidR="00A20F1E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aplicación de los</w:t>
            </w:r>
          </w:p>
          <w:p w14:paraId="4FCBF1AF" w14:textId="77777777" w:rsidR="00A20F1E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conceptos, modelos y</w:t>
            </w:r>
          </w:p>
          <w:p w14:paraId="5E03AF19" w14:textId="77777777" w:rsidR="00A20F1E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metodologías que se van</w:t>
            </w:r>
          </w:p>
          <w:p w14:paraId="4E613AD5" w14:textId="77777777" w:rsidR="00A20F1E" w:rsidRDefault="00A20F1E" w:rsidP="00A20F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aprendiendo en el</w:t>
            </w:r>
          </w:p>
          <w:p w14:paraId="08B746CD" w14:textId="031AD4AD" w:rsidR="00EC2253" w:rsidRPr="0064001A" w:rsidRDefault="00A20F1E" w:rsidP="00A20F1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de la asignatura.</w:t>
            </w:r>
          </w:p>
        </w:tc>
        <w:tc>
          <w:tcPr>
            <w:tcW w:w="2599" w:type="dxa"/>
          </w:tcPr>
          <w:p w14:paraId="5C42D0AC" w14:textId="77777777" w:rsidR="00A20F1E" w:rsidRPr="00A20F1E" w:rsidRDefault="00A20F1E" w:rsidP="00A20F1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F1E">
              <w:rPr>
                <w:rFonts w:ascii="Arial" w:hAnsi="Arial" w:cs="Arial"/>
                <w:sz w:val="20"/>
                <w:szCs w:val="20"/>
              </w:rPr>
              <w:t> Capacidad de</w:t>
            </w:r>
          </w:p>
          <w:p w14:paraId="0A4C43CF" w14:textId="77777777" w:rsidR="00A20F1E" w:rsidRPr="00A20F1E" w:rsidRDefault="00A20F1E" w:rsidP="00A20F1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F1E">
              <w:rPr>
                <w:rFonts w:ascii="Arial" w:hAnsi="Arial" w:cs="Arial"/>
                <w:sz w:val="20"/>
                <w:szCs w:val="20"/>
              </w:rPr>
              <w:t>solucionar ejercicios</w:t>
            </w:r>
          </w:p>
          <w:p w14:paraId="2AD21033" w14:textId="77777777" w:rsidR="00A20F1E" w:rsidRPr="00A20F1E" w:rsidRDefault="00A20F1E" w:rsidP="00A20F1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F1E">
              <w:rPr>
                <w:rFonts w:ascii="Arial" w:hAnsi="Arial" w:cs="Arial"/>
                <w:sz w:val="20"/>
                <w:szCs w:val="20"/>
              </w:rPr>
              <w:t>individuales y por</w:t>
            </w:r>
          </w:p>
          <w:p w14:paraId="57C4509D" w14:textId="77777777" w:rsidR="00A20F1E" w:rsidRPr="00A20F1E" w:rsidRDefault="00A20F1E" w:rsidP="00A20F1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F1E">
              <w:rPr>
                <w:rFonts w:ascii="Arial" w:hAnsi="Arial" w:cs="Arial"/>
                <w:sz w:val="20"/>
                <w:szCs w:val="20"/>
              </w:rPr>
              <w:t>equipos.</w:t>
            </w:r>
          </w:p>
          <w:p w14:paraId="215579F1" w14:textId="77777777" w:rsidR="00A20F1E" w:rsidRPr="00A20F1E" w:rsidRDefault="00A20F1E" w:rsidP="00A20F1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F1E">
              <w:rPr>
                <w:rFonts w:ascii="Arial" w:hAnsi="Arial" w:cs="Arial"/>
                <w:sz w:val="20"/>
                <w:szCs w:val="20"/>
              </w:rPr>
              <w:t> Capacidad de</w:t>
            </w:r>
          </w:p>
          <w:p w14:paraId="6733E365" w14:textId="77777777" w:rsidR="00A20F1E" w:rsidRPr="00A20F1E" w:rsidRDefault="00A20F1E" w:rsidP="00A20F1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F1E">
              <w:rPr>
                <w:rFonts w:ascii="Arial" w:hAnsi="Arial" w:cs="Arial"/>
                <w:sz w:val="20"/>
                <w:szCs w:val="20"/>
              </w:rPr>
              <w:t>relacionar y aplicar</w:t>
            </w:r>
          </w:p>
          <w:p w14:paraId="4CA79985" w14:textId="77777777" w:rsidR="00A20F1E" w:rsidRPr="00A20F1E" w:rsidRDefault="00A20F1E" w:rsidP="00A20F1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F1E">
              <w:rPr>
                <w:rFonts w:ascii="Arial" w:hAnsi="Arial" w:cs="Arial"/>
                <w:sz w:val="20"/>
                <w:szCs w:val="20"/>
              </w:rPr>
              <w:t>de los conocimientos</w:t>
            </w:r>
          </w:p>
          <w:p w14:paraId="70B5BD2E" w14:textId="54B95882" w:rsidR="00EC2253" w:rsidRPr="0064001A" w:rsidRDefault="00A20F1E" w:rsidP="00A20F1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F1E">
              <w:rPr>
                <w:rFonts w:ascii="Arial" w:hAnsi="Arial" w:cs="Arial"/>
                <w:sz w:val="20"/>
                <w:szCs w:val="20"/>
              </w:rPr>
              <w:t>en la práctica.</w:t>
            </w:r>
          </w:p>
        </w:tc>
        <w:tc>
          <w:tcPr>
            <w:tcW w:w="2600" w:type="dxa"/>
          </w:tcPr>
          <w:p w14:paraId="07278467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</w:tbl>
    <w:p w14:paraId="6650337C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7D82FD84" w14:textId="6E8B5B89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EC2253" w:rsidRPr="0064001A" w14:paraId="63F23401" w14:textId="77777777" w:rsidTr="00FC78C7">
        <w:tc>
          <w:tcPr>
            <w:tcW w:w="6498" w:type="dxa"/>
          </w:tcPr>
          <w:p w14:paraId="2544B07C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7333E84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EC2253" w:rsidRPr="0064001A" w14:paraId="62E6AB9D" w14:textId="77777777" w:rsidTr="00FC78C7">
        <w:tc>
          <w:tcPr>
            <w:tcW w:w="6498" w:type="dxa"/>
          </w:tcPr>
          <w:p w14:paraId="5DC1F356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 práctica</w:t>
            </w:r>
          </w:p>
        </w:tc>
        <w:tc>
          <w:tcPr>
            <w:tcW w:w="6498" w:type="dxa"/>
          </w:tcPr>
          <w:p w14:paraId="74A11670" w14:textId="5E2A745D" w:rsidR="00EC2253" w:rsidRPr="0064001A" w:rsidRDefault="00345DBE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EC2253" w:rsidRPr="0064001A" w14:paraId="6BC19E22" w14:textId="77777777" w:rsidTr="00FC78C7">
        <w:tc>
          <w:tcPr>
            <w:tcW w:w="6498" w:type="dxa"/>
          </w:tcPr>
          <w:p w14:paraId="465299A6" w14:textId="03622FF4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B </w:t>
            </w:r>
            <w:r w:rsidR="00345DBE">
              <w:rPr>
                <w:rFonts w:ascii="Arial" w:hAnsi="Arial" w:cs="Arial"/>
                <w:sz w:val="20"/>
                <w:szCs w:val="20"/>
              </w:rPr>
              <w:t>Tarea / Investigación</w:t>
            </w:r>
          </w:p>
        </w:tc>
        <w:tc>
          <w:tcPr>
            <w:tcW w:w="6498" w:type="dxa"/>
          </w:tcPr>
          <w:p w14:paraId="69DD598E" w14:textId="6C0724B8" w:rsidR="00EC2253" w:rsidRPr="0064001A" w:rsidRDefault="00345DBE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EC2253" w:rsidRPr="0064001A" w14:paraId="214EBF46" w14:textId="77777777" w:rsidTr="00FC78C7">
        <w:tc>
          <w:tcPr>
            <w:tcW w:w="6498" w:type="dxa"/>
          </w:tcPr>
          <w:p w14:paraId="7DDC80B9" w14:textId="6D67F9CB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14:paraId="0F433B83" w14:textId="00618538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0C9A1F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F819238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Niveles de desempeño:</w:t>
      </w:r>
    </w:p>
    <w:p w14:paraId="18D34AF5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EC2253" w:rsidRPr="0064001A" w14:paraId="543ECBD6" w14:textId="77777777" w:rsidTr="00FC78C7">
        <w:tc>
          <w:tcPr>
            <w:tcW w:w="3249" w:type="dxa"/>
          </w:tcPr>
          <w:p w14:paraId="7CEF5FF5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06413ABC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0F76F42C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61820676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C2253" w:rsidRPr="0064001A" w14:paraId="243B8192" w14:textId="77777777" w:rsidTr="00FC78C7">
        <w:tc>
          <w:tcPr>
            <w:tcW w:w="3249" w:type="dxa"/>
            <w:vMerge w:val="restart"/>
          </w:tcPr>
          <w:p w14:paraId="081EAAF6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1B914728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3B7326D6" w14:textId="1E7C0EC5" w:rsidR="00DD43E7" w:rsidRDefault="00DD43E7" w:rsidP="00DD43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un resumen documental de análisis dimensional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aplicado a los modelos hidráulicos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cumpliendo con la estructura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solicitada y sustentando en fuentes de consulta académicas.</w:t>
            </w:r>
          </w:p>
          <w:p w14:paraId="4E43BA30" w14:textId="237AAD64" w:rsidR="00EC2253" w:rsidRPr="0064001A" w:rsidRDefault="00DD43E7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</w:tc>
        <w:tc>
          <w:tcPr>
            <w:tcW w:w="2228" w:type="dxa"/>
          </w:tcPr>
          <w:p w14:paraId="174A9B7B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C2253" w:rsidRPr="0064001A" w14:paraId="6331DEB5" w14:textId="77777777" w:rsidTr="00FC78C7">
        <w:tc>
          <w:tcPr>
            <w:tcW w:w="3249" w:type="dxa"/>
            <w:vMerge/>
          </w:tcPr>
          <w:p w14:paraId="19E6873F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3BDF411F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4FAF9ED2" w14:textId="5F801310" w:rsidR="00DD43E7" w:rsidRDefault="00DD43E7" w:rsidP="00DD43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Realiza y entrega un resumen documental de análisis dimensional aplicado a los modelos hidráulicos cumpliendo con la estructura solicitada y sustentando en fuentes de consulta académicas.</w:t>
            </w:r>
          </w:p>
          <w:p w14:paraId="51D7109F" w14:textId="345A98EA" w:rsidR="00EC2253" w:rsidRPr="0064001A" w:rsidRDefault="00DD43E7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</w:tc>
        <w:tc>
          <w:tcPr>
            <w:tcW w:w="2228" w:type="dxa"/>
          </w:tcPr>
          <w:p w14:paraId="42A586D1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EC2253" w:rsidRPr="0064001A" w14:paraId="7F451B68" w14:textId="77777777" w:rsidTr="00FC78C7">
        <w:tc>
          <w:tcPr>
            <w:tcW w:w="3249" w:type="dxa"/>
            <w:vMerge/>
          </w:tcPr>
          <w:p w14:paraId="0B39BD58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121888C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3AAC57FA" w14:textId="5EE3D166" w:rsidR="008A1E3C" w:rsidRDefault="008A1E3C" w:rsidP="008A1E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Realiza y entrega un resumen documental de análisis dimensional aplicado a los modelos hidráulicos cumpliendo con la estructura solicitada y sustentando en fuentes de consulta académicas.</w:t>
            </w:r>
          </w:p>
          <w:p w14:paraId="4003BF48" w14:textId="33DC3F71" w:rsidR="00EC2253" w:rsidRPr="0064001A" w:rsidRDefault="008A1E3C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</w:tc>
        <w:tc>
          <w:tcPr>
            <w:tcW w:w="2228" w:type="dxa"/>
          </w:tcPr>
          <w:p w14:paraId="6ACE1694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C2253" w:rsidRPr="0064001A" w14:paraId="67860637" w14:textId="77777777" w:rsidTr="00FC78C7">
        <w:tc>
          <w:tcPr>
            <w:tcW w:w="3249" w:type="dxa"/>
            <w:vMerge/>
          </w:tcPr>
          <w:p w14:paraId="19395780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7DE8092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6FFE762E" w14:textId="77777777" w:rsidR="008A1E3C" w:rsidRDefault="008A1E3C" w:rsidP="008A1E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 y entrega un resumen documental de análisis dimensional aplicado a los modelos hidráulicos cumpliendo con la estructura solicitada y sustentando en fuentes de consulta académicas.</w:t>
            </w:r>
          </w:p>
          <w:p w14:paraId="3DF74E49" w14:textId="3BAE96CE" w:rsidR="00EC2253" w:rsidRPr="0064001A" w:rsidRDefault="008A1E3C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</w:tc>
        <w:tc>
          <w:tcPr>
            <w:tcW w:w="2228" w:type="dxa"/>
          </w:tcPr>
          <w:p w14:paraId="538319EA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EC2253" w:rsidRPr="0064001A" w14:paraId="24BF63F3" w14:textId="77777777" w:rsidTr="00FC78C7">
        <w:tc>
          <w:tcPr>
            <w:tcW w:w="3249" w:type="dxa"/>
          </w:tcPr>
          <w:p w14:paraId="1BA94E84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4935CBF5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2FDE6413" w14:textId="77777777" w:rsidR="00EC2253" w:rsidRPr="0064001A" w:rsidRDefault="00EC2253" w:rsidP="00FC78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 realiza alguna o cumple con el mínimo de los indicadores.</w:t>
            </w:r>
          </w:p>
        </w:tc>
        <w:tc>
          <w:tcPr>
            <w:tcW w:w="2228" w:type="dxa"/>
          </w:tcPr>
          <w:p w14:paraId="01B2003A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D6A2191" w14:textId="52B46125" w:rsidR="00EC2253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CFFBA2E" w14:textId="29966C93" w:rsidR="004213DD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0AD0129B" w14:textId="6B66778F" w:rsidR="004213DD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5058C14" w14:textId="50DBC118" w:rsidR="004213DD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98B89CA" w14:textId="1931DC95" w:rsidR="004213DD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8E7FD92" w14:textId="66F7A1C7" w:rsidR="004213DD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5064408" w14:textId="1C6CC099" w:rsidR="004213DD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3257152" w14:textId="77777777" w:rsidR="004213DD" w:rsidRPr="0064001A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B96A2AC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lastRenderedPageBreak/>
        <w:t>Matriz de Evaluación:</w:t>
      </w:r>
    </w:p>
    <w:p w14:paraId="6CEB8902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EC2253" w:rsidRPr="0064001A" w14:paraId="4D7F01E9" w14:textId="77777777" w:rsidTr="00FC78C7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FA7A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F1C4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9EB5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4990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EC2253" w:rsidRPr="0064001A" w14:paraId="44F79319" w14:textId="77777777" w:rsidTr="00FC78C7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9375D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DBDF4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2B4E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3E4E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108D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BF5F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8AA8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45A4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253" w:rsidRPr="0064001A" w14:paraId="7EF8C197" w14:textId="77777777" w:rsidTr="00FC78C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2FCD9" w14:textId="6E99B3EE" w:rsidR="00EC2253" w:rsidRPr="0064001A" w:rsidRDefault="007E55C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AF7B6" w14:textId="4877BAAF" w:rsidR="00EC2253" w:rsidRPr="0064001A" w:rsidRDefault="007E55C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C3A7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7C2E6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BFB5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3478A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C493C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23CF1" w14:textId="77777777" w:rsidR="00EC2253" w:rsidRPr="0064001A" w:rsidRDefault="00EC2253" w:rsidP="00FC78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El docente revisará la investigación documental previo a la entrega sumativa para la retroalimentación.</w:t>
            </w:r>
          </w:p>
        </w:tc>
      </w:tr>
      <w:tr w:rsidR="00EC2253" w:rsidRPr="0064001A" w14:paraId="4F694AF1" w14:textId="77777777" w:rsidTr="00FC78C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7A81B" w14:textId="361FF8AC" w:rsidR="00EC2253" w:rsidRPr="0064001A" w:rsidRDefault="007E55C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8DD2B" w14:textId="4D04EE5E" w:rsidR="00EC2253" w:rsidRPr="0064001A" w:rsidRDefault="007E55C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9676E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1B244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A33D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3080A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86044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1FB79" w14:textId="05A4C605" w:rsidR="00EC2253" w:rsidRPr="0064001A" w:rsidRDefault="00EC2253" w:rsidP="00FC78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El docente revisará </w:t>
            </w:r>
            <w:r w:rsidR="007E55C3">
              <w:rPr>
                <w:rFonts w:ascii="Arial" w:hAnsi="Arial" w:cs="Arial"/>
                <w:sz w:val="20"/>
                <w:szCs w:val="20"/>
              </w:rPr>
              <w:t>el problemario</w:t>
            </w:r>
            <w:r w:rsidRPr="0064001A">
              <w:rPr>
                <w:rFonts w:ascii="Arial" w:hAnsi="Arial" w:cs="Arial"/>
                <w:sz w:val="20"/>
                <w:szCs w:val="20"/>
              </w:rPr>
              <w:t xml:space="preserve"> previo a la entrega sumativa para la retroalimentación</w:t>
            </w:r>
          </w:p>
        </w:tc>
      </w:tr>
      <w:tr w:rsidR="00EC2253" w:rsidRPr="0064001A" w14:paraId="58FDE21B" w14:textId="77777777" w:rsidTr="00FC78C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CE4E" w14:textId="79A89478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33625" w14:textId="590D9DC4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0D892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13C8B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C82BA" w14:textId="3441AF01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FF86D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6C27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E612" w14:textId="231AFE75" w:rsidR="00EC2253" w:rsidRPr="0064001A" w:rsidRDefault="00EC2253" w:rsidP="00FC78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253" w:rsidRPr="0064001A" w14:paraId="53F8F501" w14:textId="77777777" w:rsidTr="00FC78C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0E09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619F3C25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Total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33F38" w14:textId="7818C1CC" w:rsidR="00EC2253" w:rsidRPr="0064001A" w:rsidRDefault="007E55C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D10C6" w14:textId="35350215" w:rsidR="00EC2253" w:rsidRPr="0064001A" w:rsidRDefault="007E55C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95612" w14:textId="5625AF78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7B7B9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FFD1D" w14:textId="77777777" w:rsidR="00EC2253" w:rsidRPr="0064001A" w:rsidRDefault="00EC2253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1142" w14:textId="77777777" w:rsidR="00EC2253" w:rsidRPr="0064001A" w:rsidRDefault="00EC2253" w:rsidP="00FC78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EE7540" w14:textId="37D0DD89" w:rsidR="00EC2253" w:rsidRDefault="00EC2253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2CFA330" w14:textId="3FA0B0BE" w:rsidR="004213DD" w:rsidRDefault="004213DD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4213DD" w:rsidRPr="0064001A" w14:paraId="006003F8" w14:textId="77777777" w:rsidTr="00FC78C7">
        <w:tc>
          <w:tcPr>
            <w:tcW w:w="1838" w:type="dxa"/>
          </w:tcPr>
          <w:p w14:paraId="03685F19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5614F435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CE982F2" w14:textId="34E987E4" w:rsidR="004213DD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Unidad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5517B1F" w14:textId="21F3BB3C" w:rsidR="004213DD" w:rsidRPr="0064001A" w:rsidRDefault="003839F8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9F8">
              <w:rPr>
                <w:rFonts w:ascii="Arial" w:hAnsi="Arial" w:cs="Arial"/>
                <w:sz w:val="20"/>
                <w:szCs w:val="20"/>
              </w:rPr>
              <w:t>Hidrodinámica.</w:t>
            </w:r>
          </w:p>
        </w:tc>
        <w:tc>
          <w:tcPr>
            <w:tcW w:w="1985" w:type="dxa"/>
          </w:tcPr>
          <w:p w14:paraId="41ED1BD2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40510CAC" w14:textId="2A90198C" w:rsidR="004213DD" w:rsidRPr="0064001A" w:rsidRDefault="003839F8" w:rsidP="003839F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9F8">
              <w:rPr>
                <w:rFonts w:ascii="Arial" w:hAnsi="Arial" w:cs="Arial"/>
                <w:sz w:val="20"/>
                <w:szCs w:val="20"/>
              </w:rPr>
              <w:t>Definir y aplicar las leyes de la hidrodinámica en la solución de problemas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9F8">
              <w:rPr>
                <w:rFonts w:ascii="Arial" w:hAnsi="Arial" w:cs="Arial"/>
                <w:sz w:val="20"/>
                <w:szCs w:val="20"/>
              </w:rPr>
              <w:t>transporte de fluidos.</w:t>
            </w:r>
          </w:p>
        </w:tc>
      </w:tr>
    </w:tbl>
    <w:p w14:paraId="7E8500A1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4213DD" w:rsidRPr="0064001A" w14:paraId="602139E2" w14:textId="77777777" w:rsidTr="00FC78C7">
        <w:tc>
          <w:tcPr>
            <w:tcW w:w="2599" w:type="dxa"/>
          </w:tcPr>
          <w:p w14:paraId="4F7621E4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01FF045E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F574A23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2C3FF34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74223A3D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4213DD" w:rsidRPr="0064001A" w14:paraId="338B4206" w14:textId="77777777" w:rsidTr="00FC78C7">
        <w:tc>
          <w:tcPr>
            <w:tcW w:w="2599" w:type="dxa"/>
            <w:shd w:val="clear" w:color="auto" w:fill="auto"/>
          </w:tcPr>
          <w:p w14:paraId="0985B2B3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4.1 Flujo isotérmico y flujo adiabático</w:t>
            </w:r>
          </w:p>
          <w:p w14:paraId="69253658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4.2 Ecuación de Bernoulli</w:t>
            </w:r>
          </w:p>
          <w:p w14:paraId="278A22A2" w14:textId="79BB7049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4.3 Aplicaciones en sifones, tubos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Venturi</w:t>
            </w:r>
            <w:r w:rsidRPr="004573A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95F65EF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placas de orificios.</w:t>
            </w:r>
          </w:p>
          <w:p w14:paraId="5BD66DCB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4.4 Clasificación de los flujos.</w:t>
            </w:r>
          </w:p>
          <w:p w14:paraId="4C3EFB35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4.4.1Flujo laminar.</w:t>
            </w:r>
          </w:p>
          <w:p w14:paraId="273800C3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4.4.2 Flujo turbulento.</w:t>
            </w:r>
          </w:p>
          <w:p w14:paraId="2A8210E2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4.5 Numero de Reynolds</w:t>
            </w:r>
          </w:p>
          <w:p w14:paraId="5ACE71FC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4.6 Coeficiente de fricción.</w:t>
            </w:r>
          </w:p>
          <w:p w14:paraId="3CF7C01E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4.7 Ecuación de Darcy - Weisbach</w:t>
            </w:r>
          </w:p>
          <w:p w14:paraId="07920423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4.8 Diagrama de Moody y sus ecuaciones</w:t>
            </w:r>
          </w:p>
          <w:p w14:paraId="07B55FE6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(Nikuradse, Coolebrok, etc.).</w:t>
            </w:r>
          </w:p>
          <w:p w14:paraId="54283788" w14:textId="06E5647E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lastRenderedPageBreak/>
              <w:t>4.9 Cálculo de pérdidas en tuberías: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primarias y secundarias.</w:t>
            </w:r>
          </w:p>
          <w:p w14:paraId="25E73187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4.10 Ecuación de Bernoulli modificada</w:t>
            </w:r>
          </w:p>
          <w:p w14:paraId="3163C8B5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4.11 Perdida de carga por fricción</w:t>
            </w:r>
          </w:p>
          <w:p w14:paraId="5C17983A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4.12 Ecuación de Poiseuille</w:t>
            </w:r>
          </w:p>
          <w:p w14:paraId="1037C60F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4.13 Flujo en régimen variable</w:t>
            </w:r>
          </w:p>
          <w:p w14:paraId="68970630" w14:textId="46B5F0E2" w:rsidR="004213DD" w:rsidRPr="00A20F1E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4.14 Inyección polímero entrecruzado</w:t>
            </w:r>
          </w:p>
        </w:tc>
        <w:tc>
          <w:tcPr>
            <w:tcW w:w="2599" w:type="dxa"/>
          </w:tcPr>
          <w:p w14:paraId="11B0C646" w14:textId="3052E882" w:rsid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lastRenderedPageBreak/>
              <w:t>Aplicar la ecuación de Bernoulli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el análisis de un volumen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control.</w:t>
            </w:r>
          </w:p>
          <w:p w14:paraId="77AE9D70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ACB0D6" w14:textId="63F27DBF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Calcular el número de Reynolds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para flujo de fluidos en conductos y</w:t>
            </w:r>
          </w:p>
          <w:p w14:paraId="7008ABA0" w14:textId="691F0AC6" w:rsid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tubos redondos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ED44B0" w14:textId="77777777" w:rsidR="004573A5" w:rsidRPr="004573A5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BC5470" w14:textId="23EEB61B" w:rsidR="004213DD" w:rsidRPr="0064001A" w:rsidRDefault="004573A5" w:rsidP="004573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Elaborar por equipos prácticas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laboratorio donde se aplique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ecuación de Bernoulli en sistemas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de tuberías.</w:t>
            </w:r>
          </w:p>
        </w:tc>
        <w:tc>
          <w:tcPr>
            <w:tcW w:w="2599" w:type="dxa"/>
          </w:tcPr>
          <w:p w14:paraId="0514199C" w14:textId="12929F5E" w:rsidR="004573A5" w:rsidRPr="004573A5" w:rsidRDefault="004573A5" w:rsidP="004573A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Establecer la relación que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utiliza para calcular el</w:t>
            </w:r>
          </w:p>
          <w:p w14:paraId="6F27385B" w14:textId="77777777" w:rsidR="004573A5" w:rsidRPr="004573A5" w:rsidRDefault="004573A5" w:rsidP="004573A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número de Reynolds, así</w:t>
            </w:r>
          </w:p>
          <w:p w14:paraId="4EA9EE39" w14:textId="77777777" w:rsidR="004573A5" w:rsidRPr="004573A5" w:rsidRDefault="004573A5" w:rsidP="004573A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como Identificar los valores</w:t>
            </w:r>
          </w:p>
          <w:p w14:paraId="6824E196" w14:textId="77777777" w:rsidR="004573A5" w:rsidRPr="004573A5" w:rsidRDefault="004573A5" w:rsidP="004573A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límites del número de</w:t>
            </w:r>
          </w:p>
          <w:p w14:paraId="69EF325F" w14:textId="2CE3F6D7" w:rsidR="004573A5" w:rsidRDefault="004573A5" w:rsidP="004573A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Reynolds.</w:t>
            </w:r>
          </w:p>
          <w:p w14:paraId="40815CD7" w14:textId="77777777" w:rsidR="000035FB" w:rsidRPr="004573A5" w:rsidRDefault="000035FB" w:rsidP="004573A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6C6285" w14:textId="77777777" w:rsidR="004573A5" w:rsidRPr="004573A5" w:rsidRDefault="004573A5" w:rsidP="004573A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Definir rapidez de flujo de</w:t>
            </w:r>
          </w:p>
          <w:p w14:paraId="4F30B53D" w14:textId="4BBCA672" w:rsidR="004213DD" w:rsidRPr="0064001A" w:rsidRDefault="004573A5" w:rsidP="004573A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73A5">
              <w:rPr>
                <w:rFonts w:ascii="Arial" w:hAnsi="Arial" w:cs="Arial"/>
                <w:sz w:val="20"/>
                <w:szCs w:val="20"/>
              </w:rPr>
              <w:t>volumen, flujo de peso y flujo</w:t>
            </w:r>
            <w:r w:rsidR="00003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de masa, así como escribir la</w:t>
            </w:r>
            <w:r w:rsidR="00003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ecuación de continuidad y</w:t>
            </w:r>
            <w:r w:rsidR="00003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utilizarla para relacionar la</w:t>
            </w:r>
            <w:r w:rsidR="00003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masa, el área y la velocidad</w:t>
            </w:r>
            <w:r w:rsidR="00003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de flujo entre dos puntos de</w:t>
            </w:r>
            <w:r w:rsidR="00003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un sistema de flujo de</w:t>
            </w:r>
            <w:r w:rsidR="000035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73A5">
              <w:rPr>
                <w:rFonts w:ascii="Arial" w:hAnsi="Arial" w:cs="Arial"/>
                <w:sz w:val="20"/>
                <w:szCs w:val="20"/>
              </w:rPr>
              <w:t>fluidos.</w:t>
            </w:r>
          </w:p>
        </w:tc>
        <w:tc>
          <w:tcPr>
            <w:tcW w:w="2599" w:type="dxa"/>
          </w:tcPr>
          <w:p w14:paraId="467640CF" w14:textId="77777777" w:rsidR="000035FB" w:rsidRPr="000035FB" w:rsidRDefault="000035FB" w:rsidP="000035F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5FB">
              <w:rPr>
                <w:rFonts w:ascii="Arial" w:hAnsi="Arial" w:cs="Arial"/>
                <w:sz w:val="20"/>
                <w:szCs w:val="20"/>
              </w:rPr>
              <w:t> Capacidad de</w:t>
            </w:r>
          </w:p>
          <w:p w14:paraId="5F445C61" w14:textId="223F9C37" w:rsidR="000035FB" w:rsidRPr="000035FB" w:rsidRDefault="000035FB" w:rsidP="000035F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5FB">
              <w:rPr>
                <w:rFonts w:ascii="Arial" w:hAnsi="Arial" w:cs="Arial"/>
                <w:sz w:val="20"/>
                <w:szCs w:val="20"/>
              </w:rPr>
              <w:t>sintetizar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35FB">
              <w:rPr>
                <w:rFonts w:ascii="Arial" w:hAnsi="Arial" w:cs="Arial"/>
                <w:sz w:val="20"/>
                <w:szCs w:val="20"/>
              </w:rPr>
              <w:t>información.</w:t>
            </w:r>
          </w:p>
          <w:p w14:paraId="5C98D37F" w14:textId="77777777" w:rsidR="000035FB" w:rsidRPr="000035FB" w:rsidRDefault="000035FB" w:rsidP="000035F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5FB">
              <w:rPr>
                <w:rFonts w:ascii="Arial" w:hAnsi="Arial" w:cs="Arial"/>
                <w:sz w:val="20"/>
                <w:szCs w:val="20"/>
              </w:rPr>
              <w:t> Capacidad de</w:t>
            </w:r>
          </w:p>
          <w:p w14:paraId="28D74F21" w14:textId="60574FC5" w:rsidR="000035FB" w:rsidRPr="000035FB" w:rsidRDefault="000035FB" w:rsidP="000035F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5FB">
              <w:rPr>
                <w:rFonts w:ascii="Arial" w:hAnsi="Arial" w:cs="Arial"/>
                <w:sz w:val="20"/>
                <w:szCs w:val="20"/>
              </w:rPr>
              <w:t>Solucionar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35FB">
              <w:rPr>
                <w:rFonts w:ascii="Arial" w:hAnsi="Arial" w:cs="Arial"/>
                <w:sz w:val="20"/>
                <w:szCs w:val="20"/>
              </w:rPr>
              <w:t>ejercicios</w:t>
            </w:r>
          </w:p>
          <w:p w14:paraId="07F80CCD" w14:textId="4EAEAF20" w:rsidR="000035FB" w:rsidRPr="000035FB" w:rsidRDefault="000035FB" w:rsidP="000035F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5FB">
              <w:rPr>
                <w:rFonts w:ascii="Arial" w:hAnsi="Arial" w:cs="Arial"/>
                <w:sz w:val="20"/>
                <w:szCs w:val="20"/>
              </w:rPr>
              <w:t>individuales y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35FB">
              <w:rPr>
                <w:rFonts w:ascii="Arial" w:hAnsi="Arial" w:cs="Arial"/>
                <w:sz w:val="20"/>
                <w:szCs w:val="20"/>
              </w:rPr>
              <w:t>equipos.</w:t>
            </w:r>
          </w:p>
          <w:p w14:paraId="203AD614" w14:textId="40CB4682" w:rsidR="000035FB" w:rsidRPr="000035FB" w:rsidRDefault="000035FB" w:rsidP="000035F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5FB">
              <w:rPr>
                <w:rFonts w:ascii="Arial" w:hAnsi="Arial" w:cs="Arial"/>
                <w:sz w:val="20"/>
                <w:szCs w:val="20"/>
              </w:rPr>
              <w:t> 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35FB">
              <w:rPr>
                <w:rFonts w:ascii="Arial" w:hAnsi="Arial" w:cs="Arial"/>
                <w:sz w:val="20"/>
                <w:szCs w:val="20"/>
              </w:rPr>
              <w:t xml:space="preserve">relacionar y </w:t>
            </w:r>
            <w:proofErr w:type="gramStart"/>
            <w:r w:rsidRPr="000035FB">
              <w:rPr>
                <w:rFonts w:ascii="Arial" w:hAnsi="Arial" w:cs="Arial"/>
                <w:sz w:val="20"/>
                <w:szCs w:val="20"/>
              </w:rPr>
              <w:t>aplicar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35FB">
              <w:rPr>
                <w:rFonts w:ascii="Arial" w:hAnsi="Arial" w:cs="Arial"/>
                <w:sz w:val="20"/>
                <w:szCs w:val="20"/>
              </w:rPr>
              <w:t xml:space="preserve"> los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0035FB">
              <w:rPr>
                <w:rFonts w:ascii="Arial" w:hAnsi="Arial" w:cs="Arial"/>
                <w:sz w:val="20"/>
                <w:szCs w:val="20"/>
              </w:rPr>
              <w:t>onocimientos en la</w:t>
            </w:r>
          </w:p>
          <w:p w14:paraId="7707D5FD" w14:textId="0C33717E" w:rsidR="004213DD" w:rsidRPr="0064001A" w:rsidRDefault="000035FB" w:rsidP="000035F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35FB">
              <w:rPr>
                <w:rFonts w:ascii="Arial" w:hAnsi="Arial" w:cs="Arial"/>
                <w:sz w:val="20"/>
                <w:szCs w:val="20"/>
              </w:rPr>
              <w:t>práctica.</w:t>
            </w:r>
          </w:p>
        </w:tc>
        <w:tc>
          <w:tcPr>
            <w:tcW w:w="2600" w:type="dxa"/>
          </w:tcPr>
          <w:p w14:paraId="02A94A12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</w:tbl>
    <w:p w14:paraId="00709D7A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7B560BC3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4213DD" w:rsidRPr="0064001A" w14:paraId="2B356266" w14:textId="77777777" w:rsidTr="00FC78C7">
        <w:tc>
          <w:tcPr>
            <w:tcW w:w="6498" w:type="dxa"/>
          </w:tcPr>
          <w:p w14:paraId="2F0E2BC2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4DB1707E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4213DD" w:rsidRPr="0064001A" w14:paraId="630774B9" w14:textId="77777777" w:rsidTr="00FC78C7">
        <w:tc>
          <w:tcPr>
            <w:tcW w:w="6498" w:type="dxa"/>
          </w:tcPr>
          <w:p w14:paraId="3A0CA79D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 práctica</w:t>
            </w:r>
          </w:p>
        </w:tc>
        <w:tc>
          <w:tcPr>
            <w:tcW w:w="6498" w:type="dxa"/>
          </w:tcPr>
          <w:p w14:paraId="12871398" w14:textId="2C3F4024" w:rsidR="004213DD" w:rsidRPr="0064001A" w:rsidRDefault="00151364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4213DD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4213DD" w:rsidRPr="0064001A" w14:paraId="2D12C795" w14:textId="77777777" w:rsidTr="00FC78C7">
        <w:tc>
          <w:tcPr>
            <w:tcW w:w="6498" w:type="dxa"/>
          </w:tcPr>
          <w:p w14:paraId="3015DA7D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B </w:t>
            </w:r>
            <w:r>
              <w:rPr>
                <w:rFonts w:ascii="Arial" w:hAnsi="Arial" w:cs="Arial"/>
                <w:sz w:val="20"/>
                <w:szCs w:val="20"/>
              </w:rPr>
              <w:t>Tarea / Investigación</w:t>
            </w:r>
          </w:p>
        </w:tc>
        <w:tc>
          <w:tcPr>
            <w:tcW w:w="6498" w:type="dxa"/>
          </w:tcPr>
          <w:p w14:paraId="516BBBDC" w14:textId="654403A5" w:rsidR="004213DD" w:rsidRPr="0064001A" w:rsidRDefault="00151364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4213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3DD" w:rsidRPr="0064001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4213DD" w:rsidRPr="0064001A" w14:paraId="0EFCD9DD" w14:textId="77777777" w:rsidTr="00FC78C7">
        <w:tc>
          <w:tcPr>
            <w:tcW w:w="6498" w:type="dxa"/>
          </w:tcPr>
          <w:p w14:paraId="447F5EBE" w14:textId="31BD62FD" w:rsidR="004213DD" w:rsidRPr="0064001A" w:rsidRDefault="00151364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 Examen</w:t>
            </w:r>
          </w:p>
        </w:tc>
        <w:tc>
          <w:tcPr>
            <w:tcW w:w="6498" w:type="dxa"/>
          </w:tcPr>
          <w:p w14:paraId="65628107" w14:textId="1D92FCE3" w:rsidR="004213DD" w:rsidRPr="0064001A" w:rsidRDefault="00151364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</w:tbl>
    <w:p w14:paraId="153EB17B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12B6605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Niveles de desempeño:</w:t>
      </w:r>
    </w:p>
    <w:p w14:paraId="18F59959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4213DD" w:rsidRPr="0064001A" w14:paraId="77CBA067" w14:textId="77777777" w:rsidTr="00FC78C7">
        <w:tc>
          <w:tcPr>
            <w:tcW w:w="3249" w:type="dxa"/>
          </w:tcPr>
          <w:p w14:paraId="2108A268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634B36A9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577CEB27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6E561760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4213DD" w:rsidRPr="0064001A" w14:paraId="61078917" w14:textId="77777777" w:rsidTr="00FC78C7">
        <w:tc>
          <w:tcPr>
            <w:tcW w:w="3249" w:type="dxa"/>
            <w:vMerge w:val="restart"/>
          </w:tcPr>
          <w:p w14:paraId="59D58A39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7024A1D1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0A397F27" w14:textId="639755DA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5ACFABDF" w14:textId="77777777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446A1D26" w14:textId="6C016665" w:rsidR="004213DD" w:rsidRPr="0064001A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35ED05E2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4213DD" w:rsidRPr="0064001A" w14:paraId="6F7E084A" w14:textId="77777777" w:rsidTr="00FC78C7">
        <w:tc>
          <w:tcPr>
            <w:tcW w:w="3249" w:type="dxa"/>
            <w:vMerge/>
          </w:tcPr>
          <w:p w14:paraId="792316F6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234D2E1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20343464" w14:textId="2ADA0B16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0DCAA9B0" w14:textId="77777777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1B78A110" w14:textId="32DC71BF" w:rsidR="004213DD" w:rsidRPr="0064001A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7DC7A7D1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4213DD" w:rsidRPr="0064001A" w14:paraId="64A53ED9" w14:textId="77777777" w:rsidTr="00FC78C7">
        <w:tc>
          <w:tcPr>
            <w:tcW w:w="3249" w:type="dxa"/>
            <w:vMerge/>
          </w:tcPr>
          <w:p w14:paraId="5110F964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133C4A92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0FBFA2CE" w14:textId="26E54D09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45D57920" w14:textId="450044CE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un problemario, pero no entrega en tiempo y forma.</w:t>
            </w:r>
          </w:p>
          <w:p w14:paraId="6D8C0182" w14:textId="2994949F" w:rsidR="004213DD" w:rsidRPr="0064001A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2F22C9D2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4213DD" w:rsidRPr="0064001A" w14:paraId="2417A0CC" w14:textId="77777777" w:rsidTr="00FC78C7">
        <w:tc>
          <w:tcPr>
            <w:tcW w:w="3249" w:type="dxa"/>
            <w:vMerge/>
          </w:tcPr>
          <w:p w14:paraId="32690890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027A4E37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6082B517" w14:textId="5ED0EB13" w:rsidR="00F151B3" w:rsidRPr="00F151B3" w:rsidRDefault="00F151B3" w:rsidP="00F151B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1B3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51B3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7A6E2415" w14:textId="4920F413" w:rsidR="004213DD" w:rsidRPr="0064001A" w:rsidRDefault="00F151B3" w:rsidP="00F151B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1B3">
              <w:rPr>
                <w:rFonts w:ascii="Arial" w:hAnsi="Arial" w:cs="Arial"/>
                <w:sz w:val="20"/>
                <w:szCs w:val="20"/>
              </w:rPr>
              <w:t>- Realiza solo algunos ejercicios del problemario, pero no entrega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51B3">
              <w:rPr>
                <w:rFonts w:ascii="Arial" w:hAnsi="Arial" w:cs="Arial"/>
                <w:sz w:val="20"/>
                <w:szCs w:val="20"/>
              </w:rPr>
              <w:t>tiempo y forma.</w:t>
            </w:r>
          </w:p>
        </w:tc>
        <w:tc>
          <w:tcPr>
            <w:tcW w:w="2228" w:type="dxa"/>
          </w:tcPr>
          <w:p w14:paraId="6E6B43DE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4213DD" w:rsidRPr="0064001A" w14:paraId="16D56D2C" w14:textId="77777777" w:rsidTr="00FC78C7">
        <w:tc>
          <w:tcPr>
            <w:tcW w:w="3249" w:type="dxa"/>
          </w:tcPr>
          <w:p w14:paraId="39808368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123E09B2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7106AE21" w14:textId="7B62BEA9" w:rsidR="004213DD" w:rsidRPr="0064001A" w:rsidRDefault="004F3426" w:rsidP="004F34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F3426">
              <w:rPr>
                <w:rFonts w:ascii="Arial" w:hAnsi="Arial" w:cs="Arial"/>
                <w:sz w:val="20"/>
                <w:szCs w:val="20"/>
              </w:rPr>
              <w:t>- No entrega más de la mitad de las actividades ni</w:t>
            </w:r>
            <w:r w:rsidR="007917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426">
              <w:rPr>
                <w:rFonts w:ascii="Arial" w:hAnsi="Arial" w:cs="Arial"/>
                <w:sz w:val="20"/>
                <w:szCs w:val="20"/>
              </w:rPr>
              <w:t>cumplen con la estructura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426">
              <w:rPr>
                <w:rFonts w:ascii="Arial" w:hAnsi="Arial" w:cs="Arial"/>
                <w:sz w:val="20"/>
                <w:szCs w:val="20"/>
              </w:rPr>
              <w:t>solicitada.</w:t>
            </w:r>
          </w:p>
        </w:tc>
        <w:tc>
          <w:tcPr>
            <w:tcW w:w="2228" w:type="dxa"/>
          </w:tcPr>
          <w:p w14:paraId="2853183C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6149B6EF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3FBD493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Matriz de Evaluación:</w:t>
      </w:r>
    </w:p>
    <w:p w14:paraId="4F16FEDE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4213DD" w:rsidRPr="0064001A" w14:paraId="2CA91968" w14:textId="77777777" w:rsidTr="00FC78C7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60F7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C729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4B29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2083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4213DD" w:rsidRPr="0064001A" w14:paraId="512EF8DC" w14:textId="77777777" w:rsidTr="00FC78C7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0801F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02132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3F6D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FE47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E726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7239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D13F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1DE1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13DD" w:rsidRPr="0064001A" w14:paraId="372B2AE6" w14:textId="77777777" w:rsidTr="00FC78C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DEBA3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58C47" w14:textId="53285A0D" w:rsidR="004213DD" w:rsidRPr="0064001A" w:rsidRDefault="00791702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4213DD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3653F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FF97B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A41E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F1B31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3103A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24A5A" w14:textId="77777777" w:rsidR="004213DD" w:rsidRPr="0064001A" w:rsidRDefault="004213DD" w:rsidP="00FC78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El docente revisará la investigación documental previo a la entrega sumativa para la retroalimentación.</w:t>
            </w:r>
          </w:p>
        </w:tc>
      </w:tr>
      <w:tr w:rsidR="004213DD" w:rsidRPr="0064001A" w14:paraId="0D7052F1" w14:textId="77777777" w:rsidTr="00FC78C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988FB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8CD58" w14:textId="55AB5F58" w:rsidR="004213DD" w:rsidRPr="0064001A" w:rsidRDefault="00791702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4213DD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A595F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37864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E56DD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74184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927B8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56B41" w14:textId="77777777" w:rsidR="004213DD" w:rsidRPr="0064001A" w:rsidRDefault="004213DD" w:rsidP="00FC78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El docente revisará </w:t>
            </w:r>
            <w:r>
              <w:rPr>
                <w:rFonts w:ascii="Arial" w:hAnsi="Arial" w:cs="Arial"/>
                <w:sz w:val="20"/>
                <w:szCs w:val="20"/>
              </w:rPr>
              <w:t>el problemario</w:t>
            </w:r>
            <w:r w:rsidRPr="0064001A">
              <w:rPr>
                <w:rFonts w:ascii="Arial" w:hAnsi="Arial" w:cs="Arial"/>
                <w:sz w:val="20"/>
                <w:szCs w:val="20"/>
              </w:rPr>
              <w:t xml:space="preserve"> previo a la entrega sumativa para la retroalimentación</w:t>
            </w:r>
          </w:p>
        </w:tc>
      </w:tr>
      <w:tr w:rsidR="004213DD" w:rsidRPr="0064001A" w14:paraId="6B4D998B" w14:textId="77777777" w:rsidTr="00FC78C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A8F1D" w14:textId="56DE7497" w:rsidR="004213DD" w:rsidRPr="0064001A" w:rsidRDefault="00791702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7A46E" w14:textId="77777777" w:rsidR="00791702" w:rsidRDefault="00791702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BDE576" w14:textId="77777777" w:rsidR="00791702" w:rsidRDefault="00791702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C121C7" w14:textId="4BEBCA54" w:rsidR="004213DD" w:rsidRPr="0064001A" w:rsidRDefault="00791702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ABC1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EA7E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6ECD1" w14:textId="2F2B9ABA" w:rsidR="004213DD" w:rsidRPr="0064001A" w:rsidRDefault="00791702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7F04E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ACD21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C614D" w14:textId="77777777" w:rsidR="004213DD" w:rsidRPr="0064001A" w:rsidRDefault="004213DD" w:rsidP="00FC78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13DD" w:rsidRPr="0064001A" w14:paraId="34388D0C" w14:textId="77777777" w:rsidTr="00FC78C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49C8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280340DE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Total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C5BDE" w14:textId="49F24209" w:rsidR="004213DD" w:rsidRPr="0064001A" w:rsidRDefault="00C97C3F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4213DD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D179B" w14:textId="4A15BA29" w:rsidR="004213DD" w:rsidRPr="0064001A" w:rsidRDefault="00C97C3F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4213DD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F8BD8" w14:textId="30648532" w:rsidR="004213DD" w:rsidRPr="0064001A" w:rsidRDefault="002B71E1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4C4F1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4BD6" w14:textId="77777777" w:rsidR="004213DD" w:rsidRPr="0064001A" w:rsidRDefault="004213DD" w:rsidP="00FC78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1501" w14:textId="77777777" w:rsidR="004213DD" w:rsidRPr="0064001A" w:rsidRDefault="004213DD" w:rsidP="00FC78C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87DC59" w14:textId="77777777" w:rsidR="004213DD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2A94929" w14:textId="77777777" w:rsidR="004213DD" w:rsidRPr="00862CFC" w:rsidRDefault="004213DD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5FAC6012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3FA7B8DD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EEB8E80" w14:textId="2EBF5508" w:rsidR="00106009" w:rsidRPr="00862CFC" w:rsidRDefault="001E4FE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Mecánica de Fluidos y Máquinas Hidráulicas. Claudio Mataix. Editorial Reverté.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6AFE9046" w14:textId="77777777" w:rsidR="00106009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 top</w:t>
            </w:r>
          </w:p>
          <w:p w14:paraId="6C8F3115" w14:textId="77777777" w:rsidR="001E4FE9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</w:t>
            </w:r>
          </w:p>
          <w:p w14:paraId="6E7D9E59" w14:textId="77777777" w:rsidR="001E4FE9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Pintarrón</w:t>
            </w:r>
          </w:p>
          <w:p w14:paraId="0975D7C2" w14:textId="1A0AC341" w:rsidR="001E4FE9" w:rsidRPr="00862CFC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Diapositivas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0907E09" w14:textId="27F1B574" w:rsidR="00EF7024" w:rsidRPr="00EF7024" w:rsidRDefault="00106009" w:rsidP="00EF7024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Calendarización de evaluación en semanas 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3"/>
        <w:gridCol w:w="747"/>
        <w:gridCol w:w="747"/>
        <w:gridCol w:w="757"/>
        <w:gridCol w:w="748"/>
        <w:gridCol w:w="748"/>
        <w:gridCol w:w="748"/>
        <w:gridCol w:w="757"/>
        <w:gridCol w:w="749"/>
        <w:gridCol w:w="753"/>
        <w:gridCol w:w="753"/>
        <w:gridCol w:w="758"/>
        <w:gridCol w:w="753"/>
        <w:gridCol w:w="753"/>
        <w:gridCol w:w="753"/>
        <w:gridCol w:w="758"/>
      </w:tblGrid>
      <w:tr w:rsidR="000733A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733A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1FD4B49B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1741B909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3891B8B5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431859D9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4714FD56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2420C5C7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37D6908B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</w:p>
        </w:tc>
      </w:tr>
      <w:tr w:rsidR="000733A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3D775729" w:rsidR="00862CFC" w:rsidRPr="00862CFC" w:rsidRDefault="002B3A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9546C89" w:rsidR="00862CFC" w:rsidRPr="00862CFC" w:rsidRDefault="002B3A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3A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54DE986B" w14:textId="2244D24C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  <w:r w:rsidRPr="00862CFC">
        <w:rPr>
          <w:rFonts w:ascii="Arial" w:hAnsi="Arial" w:cs="Arial"/>
          <w:sz w:val="20"/>
          <w:szCs w:val="20"/>
        </w:rPr>
        <w:t>ES: Evaluación sumativ</w:t>
      </w:r>
      <w:r w:rsidR="004C3FCF">
        <w:rPr>
          <w:rFonts w:ascii="Arial" w:hAnsi="Arial" w:cs="Arial"/>
          <w:sz w:val="20"/>
          <w:szCs w:val="20"/>
        </w:rPr>
        <w:t>a</w:t>
      </w:r>
    </w:p>
    <w:p w14:paraId="7F055A69" w14:textId="7BA5E24F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9EB3D91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EF7024">
              <w:rPr>
                <w:rFonts w:ascii="Arial" w:hAnsi="Arial" w:cs="Arial"/>
                <w:sz w:val="20"/>
                <w:szCs w:val="20"/>
              </w:rPr>
              <w:t>25/02/2018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3B763EBE" w14:textId="37E76C20" w:rsidR="00862CFC" w:rsidRPr="00862CFC" w:rsidRDefault="00EF7024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Ángel García Arzate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head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E4BCA" w14:textId="77777777" w:rsidR="004F63C9" w:rsidRDefault="004F63C9" w:rsidP="00862CFC">
      <w:pPr>
        <w:spacing w:after="0" w:line="240" w:lineRule="auto"/>
      </w:pPr>
      <w:r>
        <w:separator/>
      </w:r>
    </w:p>
  </w:endnote>
  <w:endnote w:type="continuationSeparator" w:id="0">
    <w:p w14:paraId="21BAF9A5" w14:textId="77777777" w:rsidR="004F63C9" w:rsidRDefault="004F63C9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CA219" w14:textId="2B9517B4" w:rsidR="0092380C" w:rsidRPr="00862CFC" w:rsidRDefault="0092380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3B3EB" w14:textId="77777777" w:rsidR="004F63C9" w:rsidRDefault="004F63C9" w:rsidP="00862CFC">
      <w:pPr>
        <w:spacing w:after="0" w:line="240" w:lineRule="auto"/>
      </w:pPr>
      <w:r>
        <w:separator/>
      </w:r>
    </w:p>
  </w:footnote>
  <w:footnote w:type="continuationSeparator" w:id="0">
    <w:p w14:paraId="77C0C9CE" w14:textId="77777777" w:rsidR="004F63C9" w:rsidRDefault="004F63C9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149F" w14:textId="387FD8C0" w:rsidR="0092380C" w:rsidRPr="00C37EA8" w:rsidRDefault="0092380C" w:rsidP="00C37E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EB4"/>
    <w:multiLevelType w:val="hybridMultilevel"/>
    <w:tmpl w:val="075001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6086C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E2886"/>
    <w:multiLevelType w:val="hybridMultilevel"/>
    <w:tmpl w:val="ED5EDA04"/>
    <w:lvl w:ilvl="0" w:tplc="9E8839FC">
      <w:start w:val="4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3AB"/>
    <w:rsid w:val="000035FB"/>
    <w:rsid w:val="00015F7E"/>
    <w:rsid w:val="000300FF"/>
    <w:rsid w:val="00031DD0"/>
    <w:rsid w:val="00055465"/>
    <w:rsid w:val="000626FF"/>
    <w:rsid w:val="000631FB"/>
    <w:rsid w:val="000733AC"/>
    <w:rsid w:val="000B49B0"/>
    <w:rsid w:val="000B7A39"/>
    <w:rsid w:val="000D7205"/>
    <w:rsid w:val="00106009"/>
    <w:rsid w:val="00151364"/>
    <w:rsid w:val="00156789"/>
    <w:rsid w:val="00160D9F"/>
    <w:rsid w:val="001946CE"/>
    <w:rsid w:val="001C111F"/>
    <w:rsid w:val="001D7549"/>
    <w:rsid w:val="001E4FE9"/>
    <w:rsid w:val="001F49B3"/>
    <w:rsid w:val="001F6082"/>
    <w:rsid w:val="00206F1D"/>
    <w:rsid w:val="00233468"/>
    <w:rsid w:val="002652E6"/>
    <w:rsid w:val="00275123"/>
    <w:rsid w:val="00293FBE"/>
    <w:rsid w:val="002B3A64"/>
    <w:rsid w:val="002B71E1"/>
    <w:rsid w:val="002E2680"/>
    <w:rsid w:val="00345DBE"/>
    <w:rsid w:val="003576C5"/>
    <w:rsid w:val="00373659"/>
    <w:rsid w:val="003839F8"/>
    <w:rsid w:val="00420A53"/>
    <w:rsid w:val="004213DD"/>
    <w:rsid w:val="004573A5"/>
    <w:rsid w:val="004C3FCF"/>
    <w:rsid w:val="004F065B"/>
    <w:rsid w:val="004F3426"/>
    <w:rsid w:val="004F63C9"/>
    <w:rsid w:val="005053AB"/>
    <w:rsid w:val="00536B92"/>
    <w:rsid w:val="00542EA8"/>
    <w:rsid w:val="005624BE"/>
    <w:rsid w:val="00593663"/>
    <w:rsid w:val="005A5854"/>
    <w:rsid w:val="00601448"/>
    <w:rsid w:val="0064001A"/>
    <w:rsid w:val="00741BF4"/>
    <w:rsid w:val="00744965"/>
    <w:rsid w:val="00791702"/>
    <w:rsid w:val="007A22EC"/>
    <w:rsid w:val="007A3BB0"/>
    <w:rsid w:val="007A6D39"/>
    <w:rsid w:val="007E55C3"/>
    <w:rsid w:val="00801E00"/>
    <w:rsid w:val="00810695"/>
    <w:rsid w:val="008234D8"/>
    <w:rsid w:val="00824F18"/>
    <w:rsid w:val="00837D3E"/>
    <w:rsid w:val="00862CFC"/>
    <w:rsid w:val="00865C4A"/>
    <w:rsid w:val="008A1E3C"/>
    <w:rsid w:val="008C7776"/>
    <w:rsid w:val="008F5B0F"/>
    <w:rsid w:val="009038D0"/>
    <w:rsid w:val="00907533"/>
    <w:rsid w:val="0092380C"/>
    <w:rsid w:val="00945223"/>
    <w:rsid w:val="009905D5"/>
    <w:rsid w:val="00992C3B"/>
    <w:rsid w:val="009A22A3"/>
    <w:rsid w:val="00A0248B"/>
    <w:rsid w:val="00A033E6"/>
    <w:rsid w:val="00A10D46"/>
    <w:rsid w:val="00A20F1E"/>
    <w:rsid w:val="00A37058"/>
    <w:rsid w:val="00AE14E7"/>
    <w:rsid w:val="00AE4C63"/>
    <w:rsid w:val="00B23CAE"/>
    <w:rsid w:val="00B31A95"/>
    <w:rsid w:val="00B54A79"/>
    <w:rsid w:val="00BA5082"/>
    <w:rsid w:val="00BA5D15"/>
    <w:rsid w:val="00BB4B7F"/>
    <w:rsid w:val="00BE7924"/>
    <w:rsid w:val="00C127DC"/>
    <w:rsid w:val="00C2069A"/>
    <w:rsid w:val="00C37EA8"/>
    <w:rsid w:val="00C65C94"/>
    <w:rsid w:val="00C83607"/>
    <w:rsid w:val="00C97C3F"/>
    <w:rsid w:val="00CA7195"/>
    <w:rsid w:val="00D26593"/>
    <w:rsid w:val="00D765BF"/>
    <w:rsid w:val="00DA1C7C"/>
    <w:rsid w:val="00DA3248"/>
    <w:rsid w:val="00DC46A5"/>
    <w:rsid w:val="00DD43E7"/>
    <w:rsid w:val="00DD7D08"/>
    <w:rsid w:val="00DE11B4"/>
    <w:rsid w:val="00DE26A7"/>
    <w:rsid w:val="00E76B1C"/>
    <w:rsid w:val="00EC2253"/>
    <w:rsid w:val="00EF7024"/>
    <w:rsid w:val="00F151B3"/>
    <w:rsid w:val="00F9672F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2E1C390D-C178-4FFB-BAD5-CF2054BE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1946CE"/>
    <w:pPr>
      <w:tabs>
        <w:tab w:val="left" w:pos="9923"/>
        <w:tab w:val="left" w:pos="12758"/>
      </w:tabs>
      <w:spacing w:after="0" w:line="240" w:lineRule="auto"/>
      <w:jc w:val="both"/>
    </w:pPr>
    <w:rPr>
      <w:rFonts w:ascii="Tahoma" w:eastAsia="Times" w:hAnsi="Tahoma" w:cs="Times New Roman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946CE"/>
    <w:rPr>
      <w:rFonts w:ascii="Tahoma" w:eastAsia="Times" w:hAnsi="Tahoma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3444</Words>
  <Characters>18943</Characters>
  <Application>Microsoft Office Word</Application>
  <DocSecurity>0</DocSecurity>
  <Lines>157</Lines>
  <Paragraphs>44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Angel Garcia</cp:lastModifiedBy>
  <cp:revision>2</cp:revision>
  <cp:lastPrinted>2016-01-11T15:55:00Z</cp:lastPrinted>
  <dcterms:created xsi:type="dcterms:W3CDTF">2018-02-26T04:49:00Z</dcterms:created>
  <dcterms:modified xsi:type="dcterms:W3CDTF">2018-02-26T04:49:00Z</dcterms:modified>
</cp:coreProperties>
</file>